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5C68" w14:textId="240FAEBB" w:rsidR="00DE59CC" w:rsidRPr="004B69F8" w:rsidRDefault="00DE59CC" w:rsidP="004B69F8">
      <w:pPr>
        <w:jc w:val="center"/>
        <w:rPr>
          <w:b/>
          <w:bCs/>
          <w:color w:val="000000"/>
        </w:rPr>
      </w:pPr>
      <w:r w:rsidRPr="004B69F8">
        <w:rPr>
          <w:b/>
          <w:bCs/>
          <w:color w:val="000000"/>
        </w:rPr>
        <w:t>Società Dalmata di Storia Patria</w:t>
      </w:r>
    </w:p>
    <w:p w14:paraId="218F104C" w14:textId="77777777" w:rsidR="006860DA" w:rsidRPr="004B69F8" w:rsidRDefault="006860DA" w:rsidP="004B69F8">
      <w:pPr>
        <w:jc w:val="center"/>
        <w:rPr>
          <w:color w:val="000000"/>
        </w:rPr>
      </w:pPr>
    </w:p>
    <w:p w14:paraId="775E3EC7" w14:textId="76DF1E11" w:rsidR="006860DA" w:rsidRPr="004B69F8" w:rsidRDefault="006860DA" w:rsidP="004B69F8">
      <w:pPr>
        <w:jc w:val="both"/>
        <w:rPr>
          <w:color w:val="000000"/>
        </w:rPr>
      </w:pPr>
      <w:r w:rsidRPr="004B69F8">
        <w:rPr>
          <w:color w:val="000000"/>
        </w:rPr>
        <w:t>in collaborazione con Archivio di Stato di Venezia, Archivio di Stato di Zara, Deputazione di Storia Patria per la Venezia Giulia, Deputazione di Storia Patria per le Marche, Fondazione Giorgio Cini</w:t>
      </w:r>
      <w:r w:rsidR="0045222F" w:rsidRPr="004B69F8">
        <w:rPr>
          <w:color w:val="000000"/>
        </w:rPr>
        <w:t xml:space="preserve"> Istituto per la Storia e la Società dello Stato veneziano</w:t>
      </w:r>
      <w:r w:rsidRPr="004B69F8">
        <w:rPr>
          <w:color w:val="000000"/>
        </w:rPr>
        <w:t>, Istituto Romeno di Cultura e Ricerca Umanistica, Società Istriana di Archeologia e Storia Patria</w:t>
      </w:r>
    </w:p>
    <w:p w14:paraId="3AA9661C" w14:textId="3CE412F8" w:rsidR="006860DA" w:rsidRPr="004B69F8" w:rsidRDefault="006860DA" w:rsidP="004B69F8">
      <w:pPr>
        <w:jc w:val="both"/>
        <w:rPr>
          <w:color w:val="000000"/>
        </w:rPr>
      </w:pPr>
      <w:r w:rsidRPr="004B69F8">
        <w:rPr>
          <w:color w:val="000000"/>
        </w:rPr>
        <w:t xml:space="preserve">con il contributo di Regione </w:t>
      </w:r>
      <w:r w:rsidR="008E3CDA" w:rsidRPr="004B69F8">
        <w:rPr>
          <w:color w:val="000000"/>
        </w:rPr>
        <w:t xml:space="preserve">del </w:t>
      </w:r>
      <w:r w:rsidRPr="004B69F8">
        <w:rPr>
          <w:color w:val="000000"/>
        </w:rPr>
        <w:t>Veneto, LR</w:t>
      </w:r>
      <w:r w:rsidR="008E3CDA" w:rsidRPr="004B69F8">
        <w:rPr>
          <w:color w:val="000000"/>
        </w:rPr>
        <w:t xml:space="preserve"> 39/19; Giunta Centrale per gli Studi Storici; Governo italiano, L. 72/01 </w:t>
      </w:r>
      <w:proofErr w:type="spellStart"/>
      <w:r w:rsidR="008E3CDA" w:rsidRPr="004B69F8">
        <w:rPr>
          <w:color w:val="000000"/>
        </w:rPr>
        <w:t>smi</w:t>
      </w:r>
      <w:proofErr w:type="spellEnd"/>
      <w:r w:rsidR="008E3CDA" w:rsidRPr="004B69F8">
        <w:rPr>
          <w:color w:val="000000"/>
        </w:rPr>
        <w:t>.</w:t>
      </w:r>
    </w:p>
    <w:p w14:paraId="16AE2627" w14:textId="77777777" w:rsidR="003F1F24" w:rsidRPr="004B69F8" w:rsidRDefault="003F1F24" w:rsidP="004B69F8">
      <w:pPr>
        <w:jc w:val="center"/>
        <w:rPr>
          <w:color w:val="000000"/>
        </w:rPr>
      </w:pPr>
    </w:p>
    <w:p w14:paraId="2B78672A" w14:textId="4CB6D331" w:rsidR="00EA25B2" w:rsidRPr="00094BB9" w:rsidRDefault="00EA25B2" w:rsidP="004B69F8">
      <w:pPr>
        <w:jc w:val="both"/>
        <w:rPr>
          <w:b/>
          <w:bCs/>
          <w:color w:val="000000" w:themeColor="text1"/>
        </w:rPr>
      </w:pPr>
      <w:r w:rsidRPr="00094BB9">
        <w:rPr>
          <w:b/>
          <w:bCs/>
          <w:color w:val="000000" w:themeColor="text1"/>
        </w:rPr>
        <w:t xml:space="preserve">12° </w:t>
      </w:r>
      <w:r w:rsidR="00DE59CC" w:rsidRPr="00094BB9">
        <w:rPr>
          <w:b/>
          <w:bCs/>
          <w:color w:val="000000" w:themeColor="text1"/>
        </w:rPr>
        <w:t xml:space="preserve">Convegno </w:t>
      </w:r>
      <w:r w:rsidR="005A7C30" w:rsidRPr="00094BB9">
        <w:rPr>
          <w:b/>
          <w:bCs/>
          <w:color w:val="000000" w:themeColor="text1"/>
        </w:rPr>
        <w:t>internazionale</w:t>
      </w:r>
      <w:r w:rsidRPr="00094BB9">
        <w:rPr>
          <w:b/>
          <w:bCs/>
          <w:color w:val="000000" w:themeColor="text1"/>
        </w:rPr>
        <w:t xml:space="preserve"> Venezia e il suo Stato da mar</w:t>
      </w:r>
      <w:r w:rsidR="00094BB9" w:rsidRPr="00094BB9">
        <w:rPr>
          <w:b/>
          <w:bCs/>
          <w:color w:val="000000" w:themeColor="text1"/>
        </w:rPr>
        <w:t xml:space="preserve">. </w:t>
      </w:r>
      <w:r w:rsidRPr="00094BB9">
        <w:rPr>
          <w:b/>
          <w:bCs/>
          <w:color w:val="000000" w:themeColor="text1"/>
        </w:rPr>
        <w:t>Oralità, scrittura, lingua e letteratura nello Stato da mar</w:t>
      </w:r>
    </w:p>
    <w:p w14:paraId="24C14A91" w14:textId="74AE7941" w:rsidR="006860DA" w:rsidRPr="004B69F8" w:rsidRDefault="006860DA" w:rsidP="004B69F8">
      <w:pPr>
        <w:jc w:val="both"/>
        <w:rPr>
          <w:color w:val="000000"/>
        </w:rPr>
      </w:pPr>
    </w:p>
    <w:p w14:paraId="2AD0CC51" w14:textId="3977406A" w:rsidR="00BD6F53" w:rsidRPr="00D03088" w:rsidRDefault="00BD6F53" w:rsidP="004B69F8">
      <w:pPr>
        <w:jc w:val="both"/>
        <w:rPr>
          <w:b/>
          <w:bCs/>
          <w:color w:val="000000"/>
        </w:rPr>
      </w:pPr>
      <w:r w:rsidRPr="00D03088">
        <w:rPr>
          <w:b/>
          <w:bCs/>
          <w:color w:val="000000"/>
        </w:rPr>
        <w:t>Giovedì 22 febbraio 2024</w:t>
      </w:r>
      <w:r w:rsidR="006860DA" w:rsidRPr="00D03088">
        <w:rPr>
          <w:b/>
          <w:bCs/>
          <w:color w:val="000000"/>
        </w:rPr>
        <w:t>, Fondazione Giorgio Cini</w:t>
      </w:r>
      <w:r w:rsidR="00140814" w:rsidRPr="00D03088">
        <w:rPr>
          <w:b/>
          <w:bCs/>
          <w:color w:val="000000"/>
        </w:rPr>
        <w:t>, Istituto per la Storia e la Società dello Stato veneziano</w:t>
      </w:r>
    </w:p>
    <w:p w14:paraId="101EF8C9" w14:textId="77777777" w:rsidR="00BD6F53" w:rsidRPr="004B69F8" w:rsidRDefault="00BD6F53" w:rsidP="004B69F8">
      <w:pPr>
        <w:jc w:val="both"/>
        <w:rPr>
          <w:color w:val="000000"/>
        </w:rPr>
      </w:pPr>
    </w:p>
    <w:p w14:paraId="3B45DBB9" w14:textId="4B70A818" w:rsidR="00BD6F53" w:rsidRPr="004B69F8" w:rsidRDefault="00BD6F53" w:rsidP="004B69F8">
      <w:pPr>
        <w:jc w:val="both"/>
        <w:rPr>
          <w:color w:val="000000"/>
        </w:rPr>
      </w:pPr>
      <w:r w:rsidRPr="004B69F8">
        <w:rPr>
          <w:color w:val="000000"/>
        </w:rPr>
        <w:t>Saluti istituzionali</w:t>
      </w:r>
    </w:p>
    <w:p w14:paraId="233292B7" w14:textId="77777777" w:rsidR="004B69F8" w:rsidRPr="004B69F8" w:rsidRDefault="004B69F8" w:rsidP="004B69F8">
      <w:pPr>
        <w:jc w:val="both"/>
        <w:rPr>
          <w:color w:val="000000"/>
        </w:rPr>
      </w:pPr>
    </w:p>
    <w:p w14:paraId="12D68D6B" w14:textId="66333605" w:rsidR="007335E7" w:rsidRPr="004B69F8" w:rsidRDefault="007335E7" w:rsidP="004B69F8">
      <w:pPr>
        <w:jc w:val="both"/>
        <w:rPr>
          <w:color w:val="000000"/>
        </w:rPr>
      </w:pPr>
      <w:r w:rsidRPr="004B69F8">
        <w:rPr>
          <w:color w:val="000000"/>
        </w:rPr>
        <w:t xml:space="preserve">Presiede </w:t>
      </w:r>
      <w:r w:rsidRPr="004B69F8">
        <w:rPr>
          <w:b/>
          <w:bCs/>
          <w:color w:val="000000"/>
        </w:rPr>
        <w:t>Rita Tolomeo</w:t>
      </w:r>
      <w:r w:rsidRPr="004B69F8">
        <w:rPr>
          <w:color w:val="000000"/>
        </w:rPr>
        <w:t>, Presidente della Società Dalmata di Storia Patria</w:t>
      </w:r>
    </w:p>
    <w:p w14:paraId="29061ED5" w14:textId="77777777" w:rsidR="007335E7" w:rsidRPr="004B69F8" w:rsidRDefault="007335E7" w:rsidP="004B69F8">
      <w:pPr>
        <w:jc w:val="both"/>
        <w:rPr>
          <w:color w:val="000000"/>
        </w:rPr>
      </w:pPr>
    </w:p>
    <w:p w14:paraId="2C993AC9" w14:textId="77777777" w:rsidR="004B69F8" w:rsidRPr="004B69F8" w:rsidRDefault="00555E12" w:rsidP="004B69F8">
      <w:pPr>
        <w:jc w:val="both"/>
        <w:rPr>
          <w:color w:val="000000"/>
        </w:rPr>
      </w:pPr>
      <w:r w:rsidRPr="004B69F8">
        <w:rPr>
          <w:b/>
          <w:bCs/>
          <w:color w:val="000000"/>
        </w:rPr>
        <w:t xml:space="preserve">Egidio </w:t>
      </w:r>
      <w:proofErr w:type="spellStart"/>
      <w:r w:rsidRPr="004B69F8">
        <w:rPr>
          <w:b/>
          <w:bCs/>
          <w:color w:val="000000"/>
        </w:rPr>
        <w:t>Ivetic</w:t>
      </w:r>
      <w:proofErr w:type="spellEnd"/>
      <w:r w:rsidRPr="004B69F8">
        <w:rPr>
          <w:color w:val="000000"/>
        </w:rPr>
        <w:t>, direttore</w:t>
      </w:r>
      <w:r w:rsidR="007335E7" w:rsidRPr="004B69F8">
        <w:rPr>
          <w:color w:val="000000"/>
        </w:rPr>
        <w:t xml:space="preserve"> dell’Istituto per la storia della società e dello Stato veneziano, Fondazione Giorgio Cini</w:t>
      </w:r>
      <w:r w:rsidR="008E3CDA" w:rsidRPr="004B69F8">
        <w:rPr>
          <w:color w:val="000000"/>
        </w:rPr>
        <w:t xml:space="preserve"> </w:t>
      </w:r>
    </w:p>
    <w:p w14:paraId="0E33DAAD" w14:textId="7037ED58" w:rsidR="00555E12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Prolusione</w:t>
      </w:r>
      <w:r w:rsidR="007335E7" w:rsidRPr="004B69F8">
        <w:rPr>
          <w:color w:val="000000"/>
        </w:rPr>
        <w:t xml:space="preserve"> al convegno</w:t>
      </w:r>
    </w:p>
    <w:p w14:paraId="018CDC16" w14:textId="77777777" w:rsidR="00353E7A" w:rsidRPr="004B69F8" w:rsidRDefault="00353E7A" w:rsidP="004B69F8">
      <w:pPr>
        <w:autoSpaceDE w:val="0"/>
        <w:autoSpaceDN w:val="0"/>
        <w:adjustRightInd w:val="0"/>
        <w:jc w:val="both"/>
        <w:rPr>
          <w:color w:val="000000"/>
        </w:rPr>
      </w:pPr>
    </w:p>
    <w:p w14:paraId="738FD6FF" w14:textId="77777777" w:rsidR="004B69F8" w:rsidRPr="004B69F8" w:rsidRDefault="00353E7A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rPr>
          <w:b/>
          <w:bCs/>
          <w:color w:val="000000" w:themeColor="text1"/>
        </w:rPr>
        <w:t>Alessia Ceccarelli</w:t>
      </w:r>
      <w:r w:rsidRPr="004B69F8">
        <w:rPr>
          <w:color w:val="000000" w:themeColor="text1"/>
        </w:rPr>
        <w:t>, “Sapienza” Università di Roma</w:t>
      </w:r>
      <w:r w:rsidR="008E3CDA" w:rsidRPr="004B69F8">
        <w:rPr>
          <w:color w:val="000000" w:themeColor="text1"/>
        </w:rPr>
        <w:t xml:space="preserve"> </w:t>
      </w:r>
    </w:p>
    <w:p w14:paraId="23244B4C" w14:textId="526B25A4" w:rsidR="00BD6F53" w:rsidRPr="004B69F8" w:rsidRDefault="00353E7A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t>La comunicazione politico-diplomatica all’interno dello Stato da mar. Cifra grande e cifra piccola (XVI-XVII secolo)</w:t>
      </w:r>
    </w:p>
    <w:p w14:paraId="4269764E" w14:textId="77777777" w:rsidR="00BD6F53" w:rsidRPr="004B69F8" w:rsidRDefault="00BD6F53" w:rsidP="004B69F8">
      <w:pPr>
        <w:jc w:val="both"/>
        <w:rPr>
          <w:color w:val="000000"/>
        </w:rPr>
      </w:pPr>
    </w:p>
    <w:p w14:paraId="111B4072" w14:textId="03202DFC" w:rsidR="00A57B9E" w:rsidRPr="004B69F8" w:rsidRDefault="00A57B9E" w:rsidP="004B69F8">
      <w:pPr>
        <w:autoSpaceDE w:val="0"/>
        <w:autoSpaceDN w:val="0"/>
        <w:adjustRightInd w:val="0"/>
        <w:jc w:val="both"/>
        <w:rPr>
          <w:color w:val="000000"/>
        </w:rPr>
      </w:pPr>
      <w:r w:rsidRPr="004B69F8">
        <w:rPr>
          <w:b/>
          <w:bCs/>
          <w:color w:val="000000"/>
        </w:rPr>
        <w:t>Lorenzo Lozzi Gallo - Anna Rinaldin</w:t>
      </w:r>
      <w:r w:rsidRPr="004B69F8">
        <w:rPr>
          <w:color w:val="000000"/>
        </w:rPr>
        <w:t>, Università telematica Pegaso</w:t>
      </w:r>
    </w:p>
    <w:p w14:paraId="62EC640D" w14:textId="5D84024B" w:rsidR="00BD6F53" w:rsidRPr="004B69F8" w:rsidRDefault="00A57B9E" w:rsidP="004B69F8">
      <w:pPr>
        <w:jc w:val="both"/>
        <w:rPr>
          <w:color w:val="000000"/>
        </w:rPr>
      </w:pPr>
      <w:r w:rsidRPr="004B69F8">
        <w:t xml:space="preserve">I prestiti romanzi nel resoconto di viaggio di Konrad von </w:t>
      </w:r>
      <w:proofErr w:type="spellStart"/>
      <w:r w:rsidRPr="004B69F8">
        <w:t>Grünemberg</w:t>
      </w:r>
      <w:proofErr w:type="spellEnd"/>
    </w:p>
    <w:p w14:paraId="21C73F22" w14:textId="77777777" w:rsidR="00BD6F53" w:rsidRPr="004B69F8" w:rsidRDefault="00BD6F53" w:rsidP="004B69F8">
      <w:pPr>
        <w:jc w:val="both"/>
        <w:rPr>
          <w:color w:val="000000"/>
        </w:rPr>
      </w:pPr>
    </w:p>
    <w:p w14:paraId="08B5B898" w14:textId="77777777" w:rsidR="004B69F8" w:rsidRPr="004B69F8" w:rsidRDefault="004C2CE7" w:rsidP="004B69F8">
      <w:pPr>
        <w:jc w:val="both"/>
        <w:rPr>
          <w:bCs/>
        </w:rPr>
      </w:pPr>
      <w:r w:rsidRPr="004B69F8">
        <w:rPr>
          <w:b/>
        </w:rPr>
        <w:t xml:space="preserve">Katerina </w:t>
      </w:r>
      <w:proofErr w:type="spellStart"/>
      <w:r w:rsidRPr="004B69F8">
        <w:rPr>
          <w:b/>
        </w:rPr>
        <w:t>Konstantinidou</w:t>
      </w:r>
      <w:proofErr w:type="spellEnd"/>
      <w:r w:rsidRPr="004B69F8">
        <w:rPr>
          <w:bCs/>
        </w:rPr>
        <w:t xml:space="preserve">, Università Nazionale e </w:t>
      </w:r>
      <w:proofErr w:type="spellStart"/>
      <w:r w:rsidRPr="004B69F8">
        <w:rPr>
          <w:bCs/>
        </w:rPr>
        <w:t>Kapodistriaca</w:t>
      </w:r>
      <w:proofErr w:type="spellEnd"/>
      <w:r w:rsidRPr="004B69F8">
        <w:rPr>
          <w:bCs/>
        </w:rPr>
        <w:t xml:space="preserve"> di Atene</w:t>
      </w:r>
      <w:r w:rsidR="008E3CDA" w:rsidRPr="004B69F8">
        <w:rPr>
          <w:bCs/>
        </w:rPr>
        <w:t xml:space="preserve"> </w:t>
      </w:r>
    </w:p>
    <w:p w14:paraId="66958975" w14:textId="00EFC06D" w:rsidR="007335E7" w:rsidRPr="004B69F8" w:rsidRDefault="004C2CE7" w:rsidP="004B69F8">
      <w:pPr>
        <w:jc w:val="both"/>
        <w:rPr>
          <w:bCs/>
        </w:rPr>
      </w:pPr>
      <w:r w:rsidRPr="004B69F8">
        <w:rPr>
          <w:bCs/>
        </w:rPr>
        <w:t>Tempo libero e ricreazione in documenti cretesi durante il dominio veneto (XIV-XVII sec.).</w:t>
      </w:r>
    </w:p>
    <w:p w14:paraId="3C59F2AF" w14:textId="77777777" w:rsidR="00BD6F53" w:rsidRPr="004B69F8" w:rsidRDefault="00BD6F53" w:rsidP="004B69F8">
      <w:pPr>
        <w:jc w:val="both"/>
        <w:rPr>
          <w:color w:val="000000"/>
        </w:rPr>
      </w:pPr>
    </w:p>
    <w:p w14:paraId="61BFE609" w14:textId="17CEBF79" w:rsidR="00BD6F53" w:rsidRPr="004B69F8" w:rsidRDefault="00BD6F53" w:rsidP="004B69F8">
      <w:pPr>
        <w:jc w:val="both"/>
        <w:rPr>
          <w:color w:val="000000"/>
        </w:rPr>
      </w:pPr>
      <w:r w:rsidRPr="004B69F8">
        <w:rPr>
          <w:color w:val="000000"/>
        </w:rPr>
        <w:t xml:space="preserve">Seconda sessione. Presiede </w:t>
      </w:r>
      <w:r w:rsidR="00982F77" w:rsidRPr="004B69F8">
        <w:rPr>
          <w:b/>
          <w:bCs/>
          <w:color w:val="000000"/>
        </w:rPr>
        <w:t>Carlo Cetteo Cipriani</w:t>
      </w:r>
    </w:p>
    <w:p w14:paraId="78D0E50B" w14:textId="77777777" w:rsidR="004B69F8" w:rsidRPr="004B69F8" w:rsidRDefault="00774F69" w:rsidP="004B69F8">
      <w:pPr>
        <w:autoSpaceDE w:val="0"/>
        <w:autoSpaceDN w:val="0"/>
        <w:adjustRightInd w:val="0"/>
        <w:jc w:val="both"/>
      </w:pPr>
      <w:proofErr w:type="spellStart"/>
      <w:r w:rsidRPr="004B69F8">
        <w:rPr>
          <w:b/>
          <w:bCs/>
        </w:rPr>
        <w:t>Panayota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Tzivara</w:t>
      </w:r>
      <w:proofErr w:type="spellEnd"/>
      <w:r w:rsidRPr="004B69F8">
        <w:t>, Università Democrito della Tracia</w:t>
      </w:r>
      <w:r w:rsidR="008E3CDA" w:rsidRPr="004B69F8">
        <w:t xml:space="preserve"> </w:t>
      </w:r>
    </w:p>
    <w:p w14:paraId="0E443F69" w14:textId="39EDF4B0" w:rsidR="00BD6F53" w:rsidRPr="004B69F8" w:rsidRDefault="00774F69" w:rsidP="004B69F8">
      <w:pPr>
        <w:autoSpaceDE w:val="0"/>
        <w:autoSpaceDN w:val="0"/>
        <w:adjustRightInd w:val="0"/>
        <w:jc w:val="both"/>
      </w:pPr>
      <w:r w:rsidRPr="004B69F8">
        <w:t>I sudditi dello Ionio e l’italofonia: la scelta della lingua in funzione della identità sociale e professionale</w:t>
      </w:r>
    </w:p>
    <w:p w14:paraId="6B415D1C" w14:textId="77777777" w:rsidR="00BD6F53" w:rsidRPr="004B69F8" w:rsidRDefault="00BD6F53" w:rsidP="004B69F8">
      <w:pPr>
        <w:jc w:val="both"/>
      </w:pPr>
    </w:p>
    <w:p w14:paraId="2114E6FB" w14:textId="77777777" w:rsidR="004B69F8" w:rsidRPr="004B69F8" w:rsidRDefault="00774F69" w:rsidP="004B69F8">
      <w:pPr>
        <w:jc w:val="both"/>
      </w:pPr>
      <w:proofErr w:type="spellStart"/>
      <w:r w:rsidRPr="004B69F8">
        <w:rPr>
          <w:b/>
          <w:bCs/>
        </w:rPr>
        <w:t>Efthimios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Ntikos</w:t>
      </w:r>
      <w:proofErr w:type="spellEnd"/>
      <w:r w:rsidRPr="004B69F8">
        <w:t xml:space="preserve">, </w:t>
      </w:r>
      <w:r w:rsidRPr="004B69F8">
        <w:rPr>
          <w:bCs/>
        </w:rPr>
        <w:t xml:space="preserve">Università Nazionale e </w:t>
      </w:r>
      <w:proofErr w:type="spellStart"/>
      <w:r w:rsidRPr="004B69F8">
        <w:rPr>
          <w:bCs/>
        </w:rPr>
        <w:t>Kapodistriaca</w:t>
      </w:r>
      <w:proofErr w:type="spellEnd"/>
      <w:r w:rsidRPr="004B69F8">
        <w:rPr>
          <w:bCs/>
        </w:rPr>
        <w:t xml:space="preserve"> di Atene</w:t>
      </w:r>
      <w:r w:rsidR="008E3CDA" w:rsidRPr="004B69F8">
        <w:t xml:space="preserve"> </w:t>
      </w:r>
    </w:p>
    <w:p w14:paraId="459DDD54" w14:textId="78D511B3" w:rsidR="00BD6F53" w:rsidRPr="004B69F8" w:rsidRDefault="00774F69" w:rsidP="004B69F8">
      <w:pPr>
        <w:jc w:val="both"/>
      </w:pPr>
      <w:proofErr w:type="spellStart"/>
      <w:r w:rsidRPr="004B69F8">
        <w:t>Ιbridismi</w:t>
      </w:r>
      <w:proofErr w:type="spellEnd"/>
      <w:r w:rsidRPr="004B69F8">
        <w:t xml:space="preserve"> linguistici nella Creta Orientale: il caso del notaio Gianni </w:t>
      </w:r>
      <w:proofErr w:type="spellStart"/>
      <w:r w:rsidRPr="004B69F8">
        <w:t>Cassapladi</w:t>
      </w:r>
      <w:proofErr w:type="spellEnd"/>
      <w:r w:rsidRPr="004B69F8">
        <w:t xml:space="preserve"> (</w:t>
      </w:r>
      <w:r w:rsidRPr="004B69F8">
        <w:rPr>
          <w:noProof/>
        </w:rPr>
        <w:t>1609-1617/18</w:t>
      </w:r>
      <w:r w:rsidRPr="004B69F8">
        <w:t>)</w:t>
      </w:r>
    </w:p>
    <w:p w14:paraId="5440B768" w14:textId="77777777" w:rsidR="00BD6F53" w:rsidRPr="004B69F8" w:rsidRDefault="00BD6F53" w:rsidP="004B69F8">
      <w:pPr>
        <w:jc w:val="both"/>
        <w:rPr>
          <w:color w:val="000000"/>
        </w:rPr>
      </w:pPr>
    </w:p>
    <w:p w14:paraId="7AA4686C" w14:textId="4AA44C6B" w:rsidR="00774F69" w:rsidRPr="004B69F8" w:rsidRDefault="00774F69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rPr>
          <w:b/>
          <w:bCs/>
          <w:color w:val="000000" w:themeColor="text1"/>
        </w:rPr>
        <w:t xml:space="preserve">Irene </w:t>
      </w:r>
      <w:proofErr w:type="spellStart"/>
      <w:r w:rsidRPr="004B69F8">
        <w:rPr>
          <w:b/>
          <w:bCs/>
          <w:color w:val="000000" w:themeColor="text1"/>
        </w:rPr>
        <w:t>Papadaki</w:t>
      </w:r>
      <w:proofErr w:type="spellEnd"/>
      <w:r w:rsidRPr="004B69F8">
        <w:rPr>
          <w:color w:val="000000" w:themeColor="text1"/>
        </w:rPr>
        <w:t>, Università di Cipro</w:t>
      </w:r>
    </w:p>
    <w:p w14:paraId="51C8ED18" w14:textId="1046EB9A" w:rsidR="00BD6F53" w:rsidRPr="004B69F8" w:rsidRDefault="00774F69" w:rsidP="004B69F8">
      <w:pPr>
        <w:jc w:val="both"/>
        <w:rPr>
          <w:color w:val="000000"/>
        </w:rPr>
      </w:pPr>
      <w:r w:rsidRPr="004B69F8">
        <w:rPr>
          <w:color w:val="000000" w:themeColor="text1"/>
        </w:rPr>
        <w:t xml:space="preserve">Alla ricerca della voce privata: il taccuino di </w:t>
      </w:r>
      <w:proofErr w:type="spellStart"/>
      <w:r w:rsidRPr="004B69F8">
        <w:rPr>
          <w:color w:val="000000" w:themeColor="text1"/>
        </w:rPr>
        <w:t>Manusso</w:t>
      </w:r>
      <w:proofErr w:type="spellEnd"/>
      <w:r w:rsidRPr="004B69F8">
        <w:rPr>
          <w:color w:val="000000" w:themeColor="text1"/>
        </w:rPr>
        <w:t xml:space="preserve"> Meleti</w:t>
      </w:r>
    </w:p>
    <w:p w14:paraId="4080CD1B" w14:textId="1EF112CC" w:rsidR="00BD6F53" w:rsidRPr="004B69F8" w:rsidRDefault="00C7475A" w:rsidP="004B69F8">
      <w:pPr>
        <w:jc w:val="both"/>
        <w:rPr>
          <w:color w:val="000000"/>
        </w:rPr>
      </w:pPr>
      <w:r w:rsidRPr="004B69F8">
        <w:rPr>
          <w:color w:val="000000"/>
        </w:rPr>
        <w:t xml:space="preserve">Bruno </w:t>
      </w:r>
      <w:proofErr w:type="spellStart"/>
      <w:r w:rsidRPr="004B69F8">
        <w:rPr>
          <w:color w:val="000000"/>
        </w:rPr>
        <w:t>Crevato</w:t>
      </w:r>
      <w:proofErr w:type="spellEnd"/>
      <w:r w:rsidRPr="004B69F8">
        <w:rPr>
          <w:color w:val="000000"/>
        </w:rPr>
        <w:t xml:space="preserve">-Selvaggi – Katerina </w:t>
      </w:r>
      <w:proofErr w:type="spellStart"/>
      <w:r w:rsidRPr="004B69F8">
        <w:rPr>
          <w:color w:val="000000"/>
        </w:rPr>
        <w:t>Konstantinidou</w:t>
      </w:r>
      <w:proofErr w:type="spellEnd"/>
      <w:r w:rsidRPr="004B69F8">
        <w:rPr>
          <w:color w:val="000000"/>
        </w:rPr>
        <w:t xml:space="preserve">, </w:t>
      </w:r>
      <w:r w:rsidR="007335E7" w:rsidRPr="004B69F8">
        <w:rPr>
          <w:color w:val="000000"/>
        </w:rPr>
        <w:t xml:space="preserve">presentazione del volume Tra Cefalonia e Venezia. Scritti di amici per Despina </w:t>
      </w:r>
      <w:proofErr w:type="spellStart"/>
      <w:r w:rsidR="007335E7" w:rsidRPr="004B69F8">
        <w:rPr>
          <w:color w:val="000000"/>
        </w:rPr>
        <w:t>Vlassi</w:t>
      </w:r>
      <w:proofErr w:type="spellEnd"/>
    </w:p>
    <w:p w14:paraId="7DD0B9AD" w14:textId="77777777" w:rsidR="004B69F8" w:rsidRPr="004B69F8" w:rsidRDefault="004B69F8" w:rsidP="004B69F8">
      <w:pPr>
        <w:jc w:val="both"/>
        <w:rPr>
          <w:color w:val="000000"/>
        </w:rPr>
      </w:pPr>
    </w:p>
    <w:p w14:paraId="52C61BC8" w14:textId="19DE3CD7" w:rsidR="005A7C30" w:rsidRPr="00D03088" w:rsidRDefault="005A7C30" w:rsidP="004B69F8">
      <w:pPr>
        <w:jc w:val="both"/>
        <w:rPr>
          <w:b/>
          <w:bCs/>
          <w:color w:val="000000"/>
        </w:rPr>
      </w:pPr>
      <w:r w:rsidRPr="00D03088">
        <w:rPr>
          <w:b/>
          <w:bCs/>
          <w:color w:val="000000"/>
        </w:rPr>
        <w:t xml:space="preserve">Venerdì </w:t>
      </w:r>
      <w:r w:rsidR="00BD6F53" w:rsidRPr="00D03088">
        <w:rPr>
          <w:b/>
          <w:bCs/>
          <w:color w:val="000000"/>
        </w:rPr>
        <w:t>23 febbraio 2024</w:t>
      </w:r>
      <w:r w:rsidR="006860DA" w:rsidRPr="00D03088">
        <w:rPr>
          <w:b/>
          <w:bCs/>
          <w:color w:val="000000"/>
        </w:rPr>
        <w:t>, Archivio di Stato di Venezia</w:t>
      </w:r>
    </w:p>
    <w:p w14:paraId="33D86134" w14:textId="77777777" w:rsidR="00BA06A5" w:rsidRPr="004B69F8" w:rsidRDefault="00BA06A5" w:rsidP="004B69F8">
      <w:pPr>
        <w:jc w:val="both"/>
        <w:rPr>
          <w:color w:val="000000"/>
        </w:rPr>
      </w:pPr>
    </w:p>
    <w:p w14:paraId="612C5810" w14:textId="46F8C154" w:rsidR="004E4577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Terza</w:t>
      </w:r>
      <w:r w:rsidR="005A7C30" w:rsidRPr="004B69F8">
        <w:rPr>
          <w:color w:val="000000"/>
        </w:rPr>
        <w:t xml:space="preserve"> sessione</w:t>
      </w:r>
      <w:r w:rsidR="006E4F7C" w:rsidRPr="004B69F8">
        <w:rPr>
          <w:color w:val="000000"/>
        </w:rPr>
        <w:t xml:space="preserve">. </w:t>
      </w:r>
      <w:r w:rsidR="004E4577" w:rsidRPr="004B69F8">
        <w:rPr>
          <w:color w:val="000000"/>
        </w:rPr>
        <w:t xml:space="preserve">Presiede </w:t>
      </w:r>
      <w:r w:rsidR="00C7475A" w:rsidRPr="004B69F8">
        <w:rPr>
          <w:b/>
          <w:bCs/>
          <w:color w:val="000000"/>
        </w:rPr>
        <w:t>Stefania Piersanti</w:t>
      </w:r>
    </w:p>
    <w:p w14:paraId="1768DD62" w14:textId="77777777" w:rsidR="00C7475A" w:rsidRPr="004B69F8" w:rsidRDefault="00C7475A" w:rsidP="004B69F8">
      <w:pPr>
        <w:jc w:val="both"/>
        <w:rPr>
          <w:color w:val="000000"/>
        </w:rPr>
      </w:pPr>
    </w:p>
    <w:p w14:paraId="0F1674E0" w14:textId="77777777" w:rsidR="004B69F8" w:rsidRPr="004B69F8" w:rsidRDefault="00C7475A" w:rsidP="004B69F8">
      <w:pPr>
        <w:jc w:val="both"/>
        <w:rPr>
          <w:color w:val="000000"/>
        </w:rPr>
      </w:pPr>
      <w:r w:rsidRPr="004B69F8">
        <w:rPr>
          <w:b/>
          <w:bCs/>
          <w:color w:val="000000"/>
        </w:rPr>
        <w:t xml:space="preserve">Bruno </w:t>
      </w:r>
      <w:proofErr w:type="spellStart"/>
      <w:r w:rsidRPr="004B69F8">
        <w:rPr>
          <w:b/>
          <w:bCs/>
          <w:color w:val="000000"/>
        </w:rPr>
        <w:t>Crevato</w:t>
      </w:r>
      <w:proofErr w:type="spellEnd"/>
      <w:r w:rsidRPr="004B69F8">
        <w:rPr>
          <w:b/>
          <w:bCs/>
          <w:color w:val="000000"/>
        </w:rPr>
        <w:t>-Selvaggi – Lia De Luca</w:t>
      </w:r>
      <w:r w:rsidRPr="004B69F8">
        <w:rPr>
          <w:color w:val="000000"/>
        </w:rPr>
        <w:t xml:space="preserve">, Presentazione dei volumi </w:t>
      </w:r>
    </w:p>
    <w:p w14:paraId="341F2DD8" w14:textId="57A925A8" w:rsidR="00C7475A" w:rsidRPr="004B69F8" w:rsidRDefault="00C7475A" w:rsidP="004B69F8">
      <w:pPr>
        <w:jc w:val="both"/>
        <w:rPr>
          <w:color w:val="000000"/>
        </w:rPr>
      </w:pPr>
      <w:r w:rsidRPr="004B69F8">
        <w:rPr>
          <w:color w:val="000000"/>
        </w:rPr>
        <w:lastRenderedPageBreak/>
        <w:t>Le Relazioni dei Provveditori generali in Dalmazia e Albania</w:t>
      </w:r>
    </w:p>
    <w:p w14:paraId="4CEAC85F" w14:textId="1D0C2120" w:rsidR="00982F77" w:rsidRPr="004B69F8" w:rsidRDefault="00982F77" w:rsidP="004B69F8">
      <w:pPr>
        <w:jc w:val="both"/>
        <w:rPr>
          <w:color w:val="000000"/>
        </w:rPr>
      </w:pPr>
    </w:p>
    <w:p w14:paraId="36C5268A" w14:textId="755F99C5" w:rsidR="00982F77" w:rsidRPr="004B69F8" w:rsidRDefault="00982F77" w:rsidP="004B69F8">
      <w:pPr>
        <w:jc w:val="both"/>
        <w:rPr>
          <w:color w:val="000000"/>
        </w:rPr>
      </w:pPr>
      <w:r w:rsidRPr="004B69F8">
        <w:rPr>
          <w:b/>
          <w:bCs/>
        </w:rPr>
        <w:t xml:space="preserve">Ante </w:t>
      </w:r>
      <w:proofErr w:type="spellStart"/>
      <w:r w:rsidRPr="004B69F8">
        <w:rPr>
          <w:b/>
          <w:bCs/>
        </w:rPr>
        <w:t>Gverić</w:t>
      </w:r>
      <w:proofErr w:type="spellEnd"/>
      <w:r w:rsidR="007661BC" w:rsidRPr="004B69F8">
        <w:t>, Archivio di Stato di Zara</w:t>
      </w:r>
      <w:r w:rsidRPr="004B69F8">
        <w:t xml:space="preserve"> - </w:t>
      </w:r>
      <w:proofErr w:type="spellStart"/>
      <w:r w:rsidRPr="004B69F8">
        <w:t>Nevenka</w:t>
      </w:r>
      <w:proofErr w:type="spellEnd"/>
      <w:r w:rsidRPr="004B69F8">
        <w:t xml:space="preserve"> </w:t>
      </w:r>
      <w:proofErr w:type="spellStart"/>
      <w:r w:rsidRPr="004B69F8">
        <w:t>Kalebić</w:t>
      </w:r>
      <w:proofErr w:type="spellEnd"/>
      <w:r w:rsidRPr="004B69F8">
        <w:t>, Università di Zara</w:t>
      </w:r>
    </w:p>
    <w:p w14:paraId="2A11B47E" w14:textId="6F9B0FE7" w:rsidR="00BD6F53" w:rsidRPr="004B69F8" w:rsidRDefault="00982F77" w:rsidP="004B69F8">
      <w:pPr>
        <w:jc w:val="both"/>
        <w:rPr>
          <w:color w:val="000000"/>
        </w:rPr>
      </w:pPr>
      <w:r w:rsidRPr="004B69F8">
        <w:t xml:space="preserve">L’importanza storico-letteraria del lascito di fra’ </w:t>
      </w:r>
      <w:proofErr w:type="spellStart"/>
      <w:r w:rsidRPr="004B69F8">
        <w:t>Filip</w:t>
      </w:r>
      <w:proofErr w:type="spellEnd"/>
      <w:r w:rsidRPr="004B69F8">
        <w:t xml:space="preserve"> </w:t>
      </w:r>
      <w:proofErr w:type="spellStart"/>
      <w:r w:rsidRPr="004B69F8">
        <w:t>Grabovac</w:t>
      </w:r>
      <w:proofErr w:type="spellEnd"/>
    </w:p>
    <w:p w14:paraId="22C49544" w14:textId="77777777" w:rsidR="00BE13A2" w:rsidRPr="004B69F8" w:rsidRDefault="00BE13A2" w:rsidP="004B69F8">
      <w:pPr>
        <w:autoSpaceDE w:val="0"/>
        <w:autoSpaceDN w:val="0"/>
        <w:adjustRightInd w:val="0"/>
        <w:jc w:val="both"/>
        <w:rPr>
          <w:color w:val="000000"/>
        </w:rPr>
      </w:pPr>
    </w:p>
    <w:p w14:paraId="30CFDC2C" w14:textId="2ABDFBFE" w:rsidR="004C2CE7" w:rsidRPr="004B69F8" w:rsidRDefault="004C2CE7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rPr>
          <w:b/>
          <w:bCs/>
          <w:color w:val="000000" w:themeColor="text1"/>
        </w:rPr>
        <w:t>Robert</w:t>
      </w:r>
      <w:r w:rsidR="007661BC" w:rsidRPr="004B69F8">
        <w:rPr>
          <w:b/>
          <w:bCs/>
          <w:color w:val="000000" w:themeColor="text1"/>
        </w:rPr>
        <w:t>o</w:t>
      </w:r>
      <w:r w:rsidRPr="004B69F8">
        <w:rPr>
          <w:b/>
          <w:bCs/>
          <w:color w:val="000000" w:themeColor="text1"/>
        </w:rPr>
        <w:t xml:space="preserve"> </w:t>
      </w:r>
      <w:proofErr w:type="spellStart"/>
      <w:r w:rsidRPr="004B69F8">
        <w:rPr>
          <w:b/>
          <w:bCs/>
          <w:color w:val="000000" w:themeColor="text1"/>
        </w:rPr>
        <w:t>Dapit</w:t>
      </w:r>
      <w:proofErr w:type="spellEnd"/>
      <w:r w:rsidRPr="004B69F8">
        <w:rPr>
          <w:color w:val="000000" w:themeColor="text1"/>
        </w:rPr>
        <w:t>, Università di Udine</w:t>
      </w:r>
    </w:p>
    <w:p w14:paraId="313E40C1" w14:textId="49A84210" w:rsidR="004C2CE7" w:rsidRPr="004B69F8" w:rsidRDefault="004C2CE7" w:rsidP="004B69F8">
      <w:pPr>
        <w:autoSpaceDE w:val="0"/>
        <w:autoSpaceDN w:val="0"/>
        <w:adjustRightInd w:val="0"/>
        <w:jc w:val="both"/>
        <w:rPr>
          <w:color w:val="000000"/>
        </w:rPr>
      </w:pPr>
      <w:r w:rsidRPr="004B69F8">
        <w:rPr>
          <w:color w:val="000000"/>
        </w:rPr>
        <w:t>Aspetti plurilingui rilevati nel fondo Dragomanno Veneto dell’Archivio di Stato di Zara</w:t>
      </w:r>
    </w:p>
    <w:p w14:paraId="04461EA4" w14:textId="3C46EB81" w:rsidR="00BD6F53" w:rsidRPr="004B69F8" w:rsidRDefault="00BD6F53" w:rsidP="004B69F8">
      <w:pPr>
        <w:jc w:val="both"/>
        <w:rPr>
          <w:color w:val="000000"/>
        </w:rPr>
      </w:pPr>
    </w:p>
    <w:p w14:paraId="1D86AB1F" w14:textId="5579087A" w:rsidR="00BE13A2" w:rsidRPr="004B69F8" w:rsidRDefault="00BE13A2" w:rsidP="004B69F8">
      <w:pPr>
        <w:pStyle w:val="Default"/>
        <w:tabs>
          <w:tab w:val="left" w:pos="1701"/>
        </w:tabs>
        <w:jc w:val="both"/>
        <w:rPr>
          <w:rFonts w:ascii="Times New Roman" w:hAnsi="Times New Roman" w:cs="Times New Roman"/>
          <w:spacing w:val="-2"/>
        </w:rPr>
      </w:pPr>
      <w:r w:rsidRPr="004B69F8">
        <w:rPr>
          <w:rFonts w:ascii="Times New Roman" w:hAnsi="Times New Roman" w:cs="Times New Roman"/>
          <w:b/>
          <w:bCs/>
        </w:rPr>
        <w:t xml:space="preserve">Nora </w:t>
      </w:r>
      <w:proofErr w:type="spellStart"/>
      <w:r w:rsidRPr="004B69F8">
        <w:rPr>
          <w:rFonts w:ascii="Times New Roman" w:hAnsi="Times New Roman" w:cs="Times New Roman"/>
          <w:b/>
          <w:bCs/>
        </w:rPr>
        <w:t>Lafi</w:t>
      </w:r>
      <w:proofErr w:type="spellEnd"/>
      <w:r w:rsidRPr="004B69F8">
        <w:rPr>
          <w:rFonts w:ascii="Times New Roman" w:hAnsi="Times New Roman" w:cs="Times New Roman"/>
        </w:rPr>
        <w:t xml:space="preserve">, </w:t>
      </w:r>
      <w:r w:rsidR="000E1D42" w:rsidRPr="004B69F8">
        <w:rPr>
          <w:rFonts w:ascii="Times New Roman" w:hAnsi="Times New Roman" w:cs="Times New Roman"/>
        </w:rPr>
        <w:t xml:space="preserve">MECAM-Université de </w:t>
      </w:r>
      <w:proofErr w:type="spellStart"/>
      <w:r w:rsidR="000E1D42" w:rsidRPr="004B69F8">
        <w:rPr>
          <w:rFonts w:ascii="Times New Roman" w:hAnsi="Times New Roman" w:cs="Times New Roman"/>
        </w:rPr>
        <w:t>Tunis</w:t>
      </w:r>
      <w:proofErr w:type="spellEnd"/>
      <w:r w:rsidR="000E1D42" w:rsidRPr="004B69F8">
        <w:rPr>
          <w:rFonts w:ascii="Times New Roman" w:hAnsi="Times New Roman" w:cs="Times New Roman"/>
        </w:rPr>
        <w:t xml:space="preserve"> / Leibniz-</w:t>
      </w:r>
      <w:proofErr w:type="spellStart"/>
      <w:r w:rsidR="000E1D42" w:rsidRPr="004B69F8">
        <w:rPr>
          <w:rFonts w:ascii="Times New Roman" w:hAnsi="Times New Roman" w:cs="Times New Roman"/>
        </w:rPr>
        <w:t>Zentrum</w:t>
      </w:r>
      <w:proofErr w:type="spellEnd"/>
      <w:r w:rsidR="000E1D42" w:rsidRPr="004B69F8">
        <w:rPr>
          <w:rFonts w:ascii="Times New Roman" w:hAnsi="Times New Roman" w:cs="Times New Roman"/>
        </w:rPr>
        <w:t xml:space="preserve"> </w:t>
      </w:r>
      <w:proofErr w:type="spellStart"/>
      <w:r w:rsidR="000E1D42" w:rsidRPr="004B69F8">
        <w:rPr>
          <w:rFonts w:ascii="Times New Roman" w:hAnsi="Times New Roman" w:cs="Times New Roman"/>
        </w:rPr>
        <w:t>Moderner</w:t>
      </w:r>
      <w:proofErr w:type="spellEnd"/>
      <w:r w:rsidR="000E1D42" w:rsidRPr="004B69F8">
        <w:rPr>
          <w:rFonts w:ascii="Times New Roman" w:hAnsi="Times New Roman" w:cs="Times New Roman"/>
        </w:rPr>
        <w:t xml:space="preserve"> </w:t>
      </w:r>
      <w:proofErr w:type="spellStart"/>
      <w:r w:rsidR="000E1D42" w:rsidRPr="004B69F8">
        <w:rPr>
          <w:rFonts w:ascii="Times New Roman" w:hAnsi="Times New Roman" w:cs="Times New Roman"/>
        </w:rPr>
        <w:t>Orient</w:t>
      </w:r>
      <w:proofErr w:type="spellEnd"/>
      <w:r w:rsidR="000E1D42" w:rsidRPr="004B69F8">
        <w:rPr>
          <w:rFonts w:ascii="Times New Roman" w:hAnsi="Times New Roman" w:cs="Times New Roman"/>
        </w:rPr>
        <w:t>, Berlino</w:t>
      </w:r>
    </w:p>
    <w:p w14:paraId="03C9E792" w14:textId="525F824D" w:rsidR="00BD6F53" w:rsidRPr="004B69F8" w:rsidRDefault="00BE13A2" w:rsidP="004B69F8">
      <w:pPr>
        <w:jc w:val="both"/>
        <w:rPr>
          <w:color w:val="000000"/>
        </w:rPr>
      </w:pPr>
      <w:r w:rsidRPr="004B69F8">
        <w:rPr>
          <w:color w:val="000000"/>
        </w:rPr>
        <w:t>Oralità ed erudizione: riflessioni attorno al dizionario italiano/arabo di fra’ Bonaventura</w:t>
      </w:r>
    </w:p>
    <w:p w14:paraId="7B29503A" w14:textId="77777777" w:rsidR="00BD6F53" w:rsidRPr="004B69F8" w:rsidRDefault="00BD6F53" w:rsidP="004B69F8">
      <w:pPr>
        <w:jc w:val="both"/>
        <w:rPr>
          <w:color w:val="000000"/>
        </w:rPr>
      </w:pPr>
    </w:p>
    <w:p w14:paraId="7AF7BC8D" w14:textId="3E216CCD" w:rsidR="00BD6F53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Quarta</w:t>
      </w:r>
      <w:r w:rsidR="00BD6F53" w:rsidRPr="004B69F8">
        <w:rPr>
          <w:color w:val="000000"/>
        </w:rPr>
        <w:t xml:space="preserve"> sessione. Presiede </w:t>
      </w:r>
      <w:r w:rsidR="00982F77" w:rsidRPr="004B69F8">
        <w:rPr>
          <w:b/>
          <w:bCs/>
        </w:rPr>
        <w:t xml:space="preserve">Ante </w:t>
      </w:r>
      <w:proofErr w:type="spellStart"/>
      <w:r w:rsidR="00982F77" w:rsidRPr="004B69F8">
        <w:rPr>
          <w:b/>
          <w:bCs/>
        </w:rPr>
        <w:t>Gverić</w:t>
      </w:r>
      <w:proofErr w:type="spellEnd"/>
    </w:p>
    <w:p w14:paraId="1FE5E5D4" w14:textId="77777777" w:rsidR="00BD6F53" w:rsidRPr="004B69F8" w:rsidRDefault="00BD6F53" w:rsidP="004B69F8">
      <w:pPr>
        <w:jc w:val="both"/>
        <w:rPr>
          <w:color w:val="000000"/>
        </w:rPr>
      </w:pPr>
    </w:p>
    <w:p w14:paraId="0206B298" w14:textId="4FE2D427" w:rsidR="00353E7A" w:rsidRPr="004B69F8" w:rsidRDefault="00353E7A" w:rsidP="004B69F8">
      <w:pPr>
        <w:jc w:val="both"/>
      </w:pPr>
      <w:proofErr w:type="spellStart"/>
      <w:r w:rsidRPr="004B69F8">
        <w:rPr>
          <w:b/>
          <w:bCs/>
        </w:rPr>
        <w:t>Andrijana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Jusup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Magazin</w:t>
      </w:r>
      <w:proofErr w:type="spellEnd"/>
      <w:r w:rsidRPr="004B69F8">
        <w:t xml:space="preserve">, Università di Zara </w:t>
      </w:r>
    </w:p>
    <w:p w14:paraId="10EFD511" w14:textId="79593F94" w:rsidR="00BD6F53" w:rsidRPr="004B69F8" w:rsidRDefault="00353E7A" w:rsidP="004B69F8">
      <w:pPr>
        <w:jc w:val="both"/>
        <w:rPr>
          <w:color w:val="222222"/>
        </w:rPr>
      </w:pPr>
      <w:r w:rsidRPr="004B69F8">
        <w:t xml:space="preserve">«[…] Venezia </w:t>
      </w:r>
      <w:proofErr w:type="spellStart"/>
      <w:r w:rsidRPr="004B69F8">
        <w:t>ognor</w:t>
      </w:r>
      <w:proofErr w:type="spellEnd"/>
      <w:r w:rsidRPr="004B69F8">
        <w:t xml:space="preserve"> d’Eroi Nutrice»: l’immagine di Venezia nel poema </w:t>
      </w:r>
      <w:proofErr w:type="spellStart"/>
      <w:r w:rsidRPr="004B69F8">
        <w:t>Savorgnanide</w:t>
      </w:r>
      <w:proofErr w:type="spellEnd"/>
    </w:p>
    <w:p w14:paraId="5BCDAC7D" w14:textId="77777777" w:rsidR="00BD6F53" w:rsidRPr="004B69F8" w:rsidRDefault="00BD6F53" w:rsidP="004B69F8">
      <w:pPr>
        <w:jc w:val="both"/>
        <w:rPr>
          <w:color w:val="000000"/>
        </w:rPr>
      </w:pPr>
    </w:p>
    <w:p w14:paraId="514C2A44" w14:textId="4BF1B675" w:rsidR="00353E7A" w:rsidRPr="004B69F8" w:rsidRDefault="00353E7A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rPr>
          <w:b/>
          <w:bCs/>
          <w:color w:val="000000" w:themeColor="text1"/>
        </w:rPr>
        <w:t xml:space="preserve">Giovanna </w:t>
      </w:r>
      <w:proofErr w:type="spellStart"/>
      <w:r w:rsidRPr="004B69F8">
        <w:rPr>
          <w:b/>
          <w:bCs/>
          <w:color w:val="000000" w:themeColor="text1"/>
        </w:rPr>
        <w:t>Calebich</w:t>
      </w:r>
      <w:proofErr w:type="spellEnd"/>
      <w:r w:rsidRPr="004B69F8">
        <w:rPr>
          <w:b/>
          <w:bCs/>
          <w:color w:val="000000" w:themeColor="text1"/>
        </w:rPr>
        <w:t xml:space="preserve"> </w:t>
      </w:r>
      <w:proofErr w:type="spellStart"/>
      <w:r w:rsidRPr="004B69F8">
        <w:rPr>
          <w:b/>
          <w:bCs/>
          <w:color w:val="000000" w:themeColor="text1"/>
        </w:rPr>
        <w:t>Creazza</w:t>
      </w:r>
      <w:proofErr w:type="spellEnd"/>
      <w:r w:rsidRPr="004B69F8">
        <w:rPr>
          <w:color w:val="000000" w:themeColor="text1"/>
        </w:rPr>
        <w:t xml:space="preserve">, </w:t>
      </w:r>
      <w:r w:rsidR="004A0645" w:rsidRPr="004B69F8">
        <w:rPr>
          <w:color w:val="000000" w:themeColor="text1"/>
        </w:rPr>
        <w:t xml:space="preserve">già </w:t>
      </w:r>
      <w:r w:rsidR="004A0645" w:rsidRPr="004B69F8">
        <w:rPr>
          <w:color w:val="000000"/>
        </w:rPr>
        <w:t xml:space="preserve">Università </w:t>
      </w:r>
      <w:r w:rsidR="00943FCD" w:rsidRPr="004B69F8">
        <w:rPr>
          <w:color w:val="000000"/>
        </w:rPr>
        <w:t>“</w:t>
      </w:r>
      <w:r w:rsidR="004A0645" w:rsidRPr="004B69F8">
        <w:rPr>
          <w:color w:val="000000"/>
        </w:rPr>
        <w:t>Suor Orsola Benincasa</w:t>
      </w:r>
      <w:r w:rsidR="00943FCD" w:rsidRPr="004B69F8">
        <w:rPr>
          <w:color w:val="000000"/>
        </w:rPr>
        <w:t>”</w:t>
      </w:r>
      <w:r w:rsidR="004A0645" w:rsidRPr="004B69F8">
        <w:rPr>
          <w:color w:val="000000"/>
        </w:rPr>
        <w:t>, Napoli</w:t>
      </w:r>
    </w:p>
    <w:p w14:paraId="68F155B8" w14:textId="2B40A08D" w:rsidR="00BD6F53" w:rsidRPr="004B69F8" w:rsidRDefault="004A0645" w:rsidP="004B69F8">
      <w:pPr>
        <w:jc w:val="both"/>
        <w:rPr>
          <w:color w:val="000000"/>
        </w:rPr>
      </w:pPr>
      <w:r w:rsidRPr="004B69F8">
        <w:rPr>
          <w:color w:val="000000"/>
        </w:rPr>
        <w:t xml:space="preserve">Arte, religione, politica. San </w:t>
      </w:r>
      <w:proofErr w:type="spellStart"/>
      <w:r w:rsidRPr="004B69F8">
        <w:rPr>
          <w:color w:val="000000"/>
        </w:rPr>
        <w:t>Grisogono</w:t>
      </w:r>
      <w:proofErr w:type="spellEnd"/>
      <w:r w:rsidRPr="004B69F8">
        <w:rPr>
          <w:color w:val="000000"/>
        </w:rPr>
        <w:t xml:space="preserve"> e San Giorgio nell'iconografia della Venezia rinascimentale: l'evoluzione dei simboli tra la costa occidentale e la costa orientale</w:t>
      </w:r>
    </w:p>
    <w:p w14:paraId="5A08586F" w14:textId="77777777" w:rsidR="004A0645" w:rsidRPr="004B69F8" w:rsidRDefault="004A0645" w:rsidP="004B69F8">
      <w:pPr>
        <w:jc w:val="both"/>
      </w:pPr>
    </w:p>
    <w:p w14:paraId="0A210088" w14:textId="12F17BA0" w:rsidR="00353E7A" w:rsidRPr="004B69F8" w:rsidRDefault="00353E7A" w:rsidP="004B69F8">
      <w:pPr>
        <w:jc w:val="both"/>
      </w:pPr>
      <w:proofErr w:type="spellStart"/>
      <w:r w:rsidRPr="004B69F8">
        <w:rPr>
          <w:b/>
          <w:bCs/>
        </w:rPr>
        <w:t>Nedjeljka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Balić-Nižić</w:t>
      </w:r>
      <w:proofErr w:type="spellEnd"/>
      <w:r w:rsidRPr="004B69F8">
        <w:t xml:space="preserve">, Università di Zara </w:t>
      </w:r>
    </w:p>
    <w:p w14:paraId="350DB3EB" w14:textId="2F1E2A3D" w:rsidR="00BD6F53" w:rsidRPr="004B69F8" w:rsidRDefault="00353E7A" w:rsidP="004B69F8">
      <w:pPr>
        <w:jc w:val="both"/>
        <w:rPr>
          <w:color w:val="000000"/>
        </w:rPr>
      </w:pPr>
      <w:r w:rsidRPr="004B69F8">
        <w:t>Sul manoscritto Poesie di alcuni Accademici Ravvivati di Zara (1755)</w:t>
      </w:r>
    </w:p>
    <w:p w14:paraId="7149F228" w14:textId="77777777" w:rsidR="00BD6F53" w:rsidRPr="004B69F8" w:rsidRDefault="00BD6F53" w:rsidP="004B69F8">
      <w:pPr>
        <w:jc w:val="both"/>
        <w:rPr>
          <w:color w:val="000000"/>
        </w:rPr>
      </w:pPr>
    </w:p>
    <w:p w14:paraId="7242A79B" w14:textId="552069CA" w:rsidR="003150E0" w:rsidRPr="004B69F8" w:rsidRDefault="003150E0" w:rsidP="004B69F8">
      <w:pPr>
        <w:jc w:val="both"/>
      </w:pPr>
      <w:proofErr w:type="spellStart"/>
      <w:r w:rsidRPr="004B69F8">
        <w:rPr>
          <w:b/>
          <w:bCs/>
        </w:rPr>
        <w:t>Živko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Nižić</w:t>
      </w:r>
      <w:proofErr w:type="spellEnd"/>
      <w:r w:rsidRPr="004B69F8">
        <w:t>, già Università di Zara</w:t>
      </w:r>
    </w:p>
    <w:p w14:paraId="6D9E140F" w14:textId="0224E6A4" w:rsidR="007335E7" w:rsidRPr="004B69F8" w:rsidRDefault="003150E0" w:rsidP="004B69F8">
      <w:pPr>
        <w:jc w:val="both"/>
        <w:rPr>
          <w:color w:val="000000"/>
        </w:rPr>
      </w:pPr>
      <w:r w:rsidRPr="004B69F8">
        <w:t xml:space="preserve">Memoria encomiastica del vescovo di Lesina Giandomenico </w:t>
      </w:r>
      <w:proofErr w:type="spellStart"/>
      <w:r w:rsidRPr="004B69F8">
        <w:t>Stratico</w:t>
      </w:r>
      <w:proofErr w:type="spellEnd"/>
      <w:r w:rsidRPr="004B69F8">
        <w:t>, teologo e poeta nel manoscritto inedito della Biblioteca Scientifica di Zara</w:t>
      </w:r>
    </w:p>
    <w:p w14:paraId="5E76D334" w14:textId="77777777" w:rsidR="006E4F7C" w:rsidRPr="004B69F8" w:rsidRDefault="006E4F7C" w:rsidP="004B69F8">
      <w:pPr>
        <w:jc w:val="both"/>
        <w:rPr>
          <w:color w:val="000000"/>
        </w:rPr>
      </w:pPr>
    </w:p>
    <w:p w14:paraId="30B6A82B" w14:textId="71C207DC" w:rsidR="005A7C30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Quinta</w:t>
      </w:r>
      <w:r w:rsidR="005A7C30" w:rsidRPr="004B69F8">
        <w:rPr>
          <w:color w:val="000000"/>
        </w:rPr>
        <w:t xml:space="preserve"> sessione</w:t>
      </w:r>
      <w:r w:rsidR="006E4F7C" w:rsidRPr="004B69F8">
        <w:rPr>
          <w:color w:val="000000"/>
        </w:rPr>
        <w:t xml:space="preserve">. </w:t>
      </w:r>
      <w:r w:rsidR="005A7C30" w:rsidRPr="004B69F8">
        <w:rPr>
          <w:color w:val="000000"/>
        </w:rPr>
        <w:t xml:space="preserve">Presiede </w:t>
      </w:r>
      <w:r w:rsidR="00982F77" w:rsidRPr="004B69F8">
        <w:rPr>
          <w:b/>
          <w:bCs/>
          <w:color w:val="000000"/>
        </w:rPr>
        <w:t xml:space="preserve">Giovanna </w:t>
      </w:r>
      <w:proofErr w:type="spellStart"/>
      <w:r w:rsidR="00982F77" w:rsidRPr="004B69F8">
        <w:rPr>
          <w:b/>
          <w:bCs/>
          <w:color w:val="000000"/>
        </w:rPr>
        <w:t>Paolin</w:t>
      </w:r>
      <w:proofErr w:type="spellEnd"/>
    </w:p>
    <w:p w14:paraId="4B032DD3" w14:textId="77777777" w:rsidR="006860DA" w:rsidRPr="004B69F8" w:rsidRDefault="006860DA" w:rsidP="004B69F8">
      <w:pPr>
        <w:autoSpaceDE w:val="0"/>
        <w:autoSpaceDN w:val="0"/>
        <w:adjustRightInd w:val="0"/>
        <w:jc w:val="both"/>
        <w:rPr>
          <w:color w:val="000000"/>
        </w:rPr>
      </w:pPr>
    </w:p>
    <w:p w14:paraId="64E5B01B" w14:textId="178C7E4C" w:rsidR="00353E7A" w:rsidRPr="004B69F8" w:rsidRDefault="00353E7A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rPr>
          <w:b/>
          <w:bCs/>
          <w:color w:val="000000" w:themeColor="text1"/>
        </w:rPr>
        <w:t>Carlo Cetteo Cipriani</w:t>
      </w:r>
      <w:r w:rsidRPr="004B69F8">
        <w:rPr>
          <w:color w:val="000000" w:themeColor="text1"/>
        </w:rPr>
        <w:t>, Società Dalmata di Storia Patria</w:t>
      </w:r>
    </w:p>
    <w:p w14:paraId="615280BD" w14:textId="5AA1F4D1" w:rsidR="006E4F7C" w:rsidRPr="004B69F8" w:rsidRDefault="00353E7A" w:rsidP="004B69F8">
      <w:pPr>
        <w:jc w:val="both"/>
        <w:rPr>
          <w:color w:val="000000"/>
        </w:rPr>
      </w:pPr>
      <w:r w:rsidRPr="004B69F8">
        <w:t xml:space="preserve">Passare </w:t>
      </w:r>
      <w:proofErr w:type="gramStart"/>
      <w:r w:rsidRPr="004B69F8">
        <w:t>gl’</w:t>
      </w:r>
      <w:proofErr w:type="spellStart"/>
      <w:r w:rsidRPr="004B69F8">
        <w:t>Ufficij</w:t>
      </w:r>
      <w:proofErr w:type="spellEnd"/>
      <w:proofErr w:type="gramEnd"/>
      <w:r w:rsidRPr="004B69F8">
        <w:t xml:space="preserve"> in nome della Repubblica Ragusa ed i Provveditori Generali in Dalmazia</w:t>
      </w:r>
    </w:p>
    <w:p w14:paraId="375448DF" w14:textId="3CE7648B" w:rsidR="004E723B" w:rsidRPr="004B69F8" w:rsidRDefault="004E723B" w:rsidP="004B69F8">
      <w:pPr>
        <w:jc w:val="both"/>
        <w:rPr>
          <w:color w:val="000000"/>
        </w:rPr>
      </w:pPr>
    </w:p>
    <w:p w14:paraId="7E3A3CEB" w14:textId="03D5EF5F" w:rsidR="003150E0" w:rsidRPr="004B69F8" w:rsidRDefault="003150E0" w:rsidP="004B69F8">
      <w:pPr>
        <w:autoSpaceDE w:val="0"/>
        <w:autoSpaceDN w:val="0"/>
        <w:adjustRightInd w:val="0"/>
        <w:jc w:val="both"/>
      </w:pPr>
      <w:r w:rsidRPr="004B69F8">
        <w:rPr>
          <w:b/>
          <w:bCs/>
        </w:rPr>
        <w:t xml:space="preserve">Donatella </w:t>
      </w:r>
      <w:proofErr w:type="spellStart"/>
      <w:r w:rsidRPr="004B69F8">
        <w:rPr>
          <w:b/>
          <w:bCs/>
        </w:rPr>
        <w:t>Schürzel</w:t>
      </w:r>
      <w:proofErr w:type="spellEnd"/>
      <w:r w:rsidRPr="004B69F8">
        <w:t>, Università Niccolò Cusano</w:t>
      </w:r>
    </w:p>
    <w:p w14:paraId="33FFA6C2" w14:textId="1B4009DF" w:rsidR="006E4F7C" w:rsidRPr="004B69F8" w:rsidRDefault="003150E0" w:rsidP="004B69F8">
      <w:pPr>
        <w:jc w:val="both"/>
        <w:rPr>
          <w:color w:val="000000"/>
        </w:rPr>
      </w:pPr>
      <w:r w:rsidRPr="004B69F8">
        <w:t>Linguisti, Accademie e personalità illustri nell’Istria dell’età dei lumi</w:t>
      </w:r>
    </w:p>
    <w:p w14:paraId="2864F04B" w14:textId="35D9EF60" w:rsidR="004E723B" w:rsidRPr="004B69F8" w:rsidRDefault="004E723B" w:rsidP="004B69F8">
      <w:pPr>
        <w:jc w:val="both"/>
        <w:rPr>
          <w:color w:val="000000"/>
        </w:rPr>
      </w:pPr>
    </w:p>
    <w:p w14:paraId="1A6C1A11" w14:textId="414CC71C" w:rsidR="003150E0" w:rsidRPr="004B69F8" w:rsidRDefault="003150E0" w:rsidP="004B69F8">
      <w:pPr>
        <w:jc w:val="both"/>
        <w:rPr>
          <w:color w:val="000000"/>
        </w:rPr>
      </w:pPr>
      <w:r w:rsidRPr="004B69F8">
        <w:rPr>
          <w:b/>
          <w:bCs/>
          <w:color w:val="000000"/>
        </w:rPr>
        <w:t xml:space="preserve">Luca </w:t>
      </w:r>
      <w:proofErr w:type="spellStart"/>
      <w:r w:rsidRPr="004B69F8">
        <w:rPr>
          <w:b/>
          <w:bCs/>
          <w:color w:val="000000"/>
        </w:rPr>
        <w:t>Morlino</w:t>
      </w:r>
      <w:proofErr w:type="spellEnd"/>
      <w:r w:rsidRPr="004B69F8">
        <w:rPr>
          <w:color w:val="000000"/>
        </w:rPr>
        <w:t>, Università di Trento</w:t>
      </w:r>
    </w:p>
    <w:p w14:paraId="101B690A" w14:textId="4030BEC4" w:rsidR="00127A17" w:rsidRPr="004B69F8" w:rsidRDefault="003150E0" w:rsidP="004B69F8">
      <w:pPr>
        <w:jc w:val="both"/>
        <w:rPr>
          <w:color w:val="000000"/>
        </w:rPr>
      </w:pPr>
      <w:r w:rsidRPr="004B69F8">
        <w:t>La leggenda del paladino Orlando nell’Adriatico orientale</w:t>
      </w:r>
    </w:p>
    <w:p w14:paraId="74516224" w14:textId="77777777" w:rsidR="00A54590" w:rsidRPr="004B69F8" w:rsidRDefault="00A54590" w:rsidP="004B69F8">
      <w:pPr>
        <w:jc w:val="both"/>
        <w:rPr>
          <w:color w:val="000000"/>
        </w:rPr>
      </w:pPr>
    </w:p>
    <w:p w14:paraId="56C71382" w14:textId="397F4E78" w:rsidR="007A038E" w:rsidRPr="004B69F8" w:rsidRDefault="007A038E" w:rsidP="004B69F8">
      <w:pPr>
        <w:jc w:val="both"/>
      </w:pPr>
      <w:proofErr w:type="spellStart"/>
      <w:r w:rsidRPr="004B69F8">
        <w:rPr>
          <w:b/>
          <w:bCs/>
        </w:rPr>
        <w:t>Sanja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Roić</w:t>
      </w:r>
      <w:proofErr w:type="spellEnd"/>
      <w:r w:rsidRPr="004B69F8">
        <w:t>, Università di Zagabria</w:t>
      </w:r>
    </w:p>
    <w:p w14:paraId="48C9F21D" w14:textId="2E443626" w:rsidR="00A54590" w:rsidRPr="004B69F8" w:rsidRDefault="007A038E" w:rsidP="004B69F8">
      <w:pPr>
        <w:jc w:val="both"/>
        <w:rPr>
          <w:color w:val="000000"/>
        </w:rPr>
      </w:pPr>
      <w:r w:rsidRPr="004B69F8">
        <w:t>Le voci illiriche nello Stato da mar</w:t>
      </w:r>
    </w:p>
    <w:p w14:paraId="2B573A29" w14:textId="77777777" w:rsidR="00A54590" w:rsidRPr="004B69F8" w:rsidRDefault="00A54590" w:rsidP="004B69F8">
      <w:pPr>
        <w:jc w:val="both"/>
        <w:rPr>
          <w:color w:val="000000"/>
        </w:rPr>
      </w:pPr>
    </w:p>
    <w:p w14:paraId="425FAEB4" w14:textId="647F85B6" w:rsidR="00652080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Sesta</w:t>
      </w:r>
      <w:r w:rsidR="00652080" w:rsidRPr="004B69F8">
        <w:rPr>
          <w:color w:val="000000"/>
        </w:rPr>
        <w:t xml:space="preserve"> sessione</w:t>
      </w:r>
      <w:r w:rsidR="006E4F7C" w:rsidRPr="004B69F8">
        <w:rPr>
          <w:color w:val="000000"/>
        </w:rPr>
        <w:t xml:space="preserve">. </w:t>
      </w:r>
      <w:r w:rsidR="00652080" w:rsidRPr="004B69F8">
        <w:rPr>
          <w:color w:val="000000"/>
        </w:rPr>
        <w:t>Presiede</w:t>
      </w:r>
      <w:r w:rsidR="000A5A38" w:rsidRPr="004B69F8">
        <w:rPr>
          <w:color w:val="000000"/>
        </w:rPr>
        <w:t xml:space="preserve"> </w:t>
      </w:r>
      <w:r w:rsidR="00982F77" w:rsidRPr="004B69F8">
        <w:rPr>
          <w:b/>
          <w:bCs/>
          <w:color w:val="000000"/>
        </w:rPr>
        <w:t xml:space="preserve">Despina </w:t>
      </w:r>
      <w:proofErr w:type="spellStart"/>
      <w:r w:rsidR="00982F77" w:rsidRPr="004B69F8">
        <w:rPr>
          <w:b/>
          <w:bCs/>
          <w:color w:val="000000"/>
        </w:rPr>
        <w:t>Vlassi</w:t>
      </w:r>
      <w:proofErr w:type="spellEnd"/>
    </w:p>
    <w:p w14:paraId="549E22AA" w14:textId="77777777" w:rsidR="00E10A32" w:rsidRPr="004B69F8" w:rsidRDefault="00E10A32" w:rsidP="004B69F8">
      <w:pPr>
        <w:autoSpaceDE w:val="0"/>
        <w:autoSpaceDN w:val="0"/>
        <w:adjustRightInd w:val="0"/>
        <w:jc w:val="both"/>
        <w:rPr>
          <w:color w:val="000000"/>
        </w:rPr>
      </w:pPr>
    </w:p>
    <w:p w14:paraId="4EB99D0D" w14:textId="55218F8B" w:rsidR="002D5CC7" w:rsidRPr="004B69F8" w:rsidRDefault="002D5CC7" w:rsidP="004B69F8">
      <w:pPr>
        <w:autoSpaceDE w:val="0"/>
        <w:autoSpaceDN w:val="0"/>
        <w:adjustRightInd w:val="0"/>
        <w:jc w:val="both"/>
      </w:pPr>
      <w:r w:rsidRPr="004B69F8">
        <w:rPr>
          <w:b/>
          <w:bCs/>
        </w:rPr>
        <w:t xml:space="preserve">Gogo </w:t>
      </w:r>
      <w:proofErr w:type="spellStart"/>
      <w:r w:rsidRPr="004B69F8">
        <w:rPr>
          <w:b/>
          <w:bCs/>
        </w:rPr>
        <w:t>Varzelioti</w:t>
      </w:r>
      <w:proofErr w:type="spellEnd"/>
      <w:r w:rsidRPr="004B69F8">
        <w:t xml:space="preserve">, </w:t>
      </w:r>
      <w:r w:rsidRPr="004B69F8">
        <w:rPr>
          <w:bCs/>
        </w:rPr>
        <w:t xml:space="preserve">Università Nazionale e </w:t>
      </w:r>
      <w:proofErr w:type="spellStart"/>
      <w:r w:rsidRPr="004B69F8">
        <w:rPr>
          <w:bCs/>
        </w:rPr>
        <w:t>Kapodistriaca</w:t>
      </w:r>
      <w:proofErr w:type="spellEnd"/>
      <w:r w:rsidRPr="004B69F8">
        <w:rPr>
          <w:bCs/>
        </w:rPr>
        <w:t xml:space="preserve"> di Atene</w:t>
      </w:r>
    </w:p>
    <w:p w14:paraId="71CE905D" w14:textId="41CACD3F" w:rsidR="006E4F7C" w:rsidRPr="004B69F8" w:rsidRDefault="002D5CC7" w:rsidP="004B69F8">
      <w:pPr>
        <w:jc w:val="both"/>
        <w:rPr>
          <w:color w:val="000000"/>
        </w:rPr>
      </w:pPr>
      <w:r w:rsidRPr="004B69F8">
        <w:t>L’oralità nelle commedie greche durante la simbiosi greco-veneziana</w:t>
      </w:r>
    </w:p>
    <w:p w14:paraId="33E2FB6D" w14:textId="72D2FF86" w:rsidR="004E723B" w:rsidRPr="004B69F8" w:rsidRDefault="004E723B" w:rsidP="004B69F8">
      <w:pPr>
        <w:jc w:val="both"/>
        <w:rPr>
          <w:color w:val="000000"/>
        </w:rPr>
      </w:pPr>
    </w:p>
    <w:p w14:paraId="661FEC72" w14:textId="038CA516" w:rsidR="00956148" w:rsidRPr="004B69F8" w:rsidRDefault="00956148" w:rsidP="004B69F8">
      <w:pPr>
        <w:autoSpaceDE w:val="0"/>
        <w:autoSpaceDN w:val="0"/>
        <w:adjustRightInd w:val="0"/>
        <w:jc w:val="both"/>
      </w:pPr>
      <w:proofErr w:type="spellStart"/>
      <w:r w:rsidRPr="004B69F8">
        <w:rPr>
          <w:b/>
          <w:bCs/>
        </w:rPr>
        <w:t>Ourania</w:t>
      </w:r>
      <w:proofErr w:type="spellEnd"/>
      <w:r w:rsidRPr="004B69F8">
        <w:rPr>
          <w:b/>
          <w:bCs/>
        </w:rPr>
        <w:t xml:space="preserve"> </w:t>
      </w:r>
      <w:proofErr w:type="spellStart"/>
      <w:r w:rsidRPr="004B69F8">
        <w:rPr>
          <w:b/>
          <w:bCs/>
        </w:rPr>
        <w:t>Karagianni</w:t>
      </w:r>
      <w:proofErr w:type="spellEnd"/>
      <w:r w:rsidRPr="004B69F8">
        <w:t xml:space="preserve">, </w:t>
      </w:r>
      <w:r w:rsidR="00FD5C2E" w:rsidRPr="004B69F8">
        <w:rPr>
          <w:color w:val="000000"/>
        </w:rPr>
        <w:t>Fondazione Culturale del Gruppo Banca del Pireo</w:t>
      </w:r>
    </w:p>
    <w:p w14:paraId="0C0B774E" w14:textId="6BE913D3" w:rsidR="006E4F7C" w:rsidRPr="004B69F8" w:rsidRDefault="00956148" w:rsidP="004B69F8">
      <w:pPr>
        <w:jc w:val="both"/>
        <w:rPr>
          <w:color w:val="000000"/>
        </w:rPr>
      </w:pPr>
      <w:r w:rsidRPr="004B69F8">
        <w:t>Materiale a stampa e manoscritto nelle case greche di Venezia: testimonianze archivistiche del XVII secolo</w:t>
      </w:r>
    </w:p>
    <w:p w14:paraId="268BB1FE" w14:textId="0DA53006" w:rsidR="004E723B" w:rsidRPr="004B69F8" w:rsidRDefault="004E723B" w:rsidP="004B69F8">
      <w:pPr>
        <w:jc w:val="both"/>
      </w:pPr>
    </w:p>
    <w:p w14:paraId="053CCA4D" w14:textId="45A5EB73" w:rsidR="002D5CC7" w:rsidRPr="004B69F8" w:rsidRDefault="002D5CC7" w:rsidP="004B69F8">
      <w:pPr>
        <w:tabs>
          <w:tab w:val="left" w:pos="397"/>
        </w:tabs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B69F8">
        <w:rPr>
          <w:b/>
          <w:bCs/>
          <w:color w:val="000000" w:themeColor="text1"/>
        </w:rPr>
        <w:t>Angeliki</w:t>
      </w:r>
      <w:proofErr w:type="spellEnd"/>
      <w:r w:rsidRPr="004B69F8">
        <w:rPr>
          <w:b/>
          <w:bCs/>
          <w:color w:val="000000" w:themeColor="text1"/>
        </w:rPr>
        <w:t xml:space="preserve"> </w:t>
      </w:r>
      <w:proofErr w:type="spellStart"/>
      <w:r w:rsidRPr="004B69F8">
        <w:rPr>
          <w:b/>
          <w:bCs/>
          <w:color w:val="000000" w:themeColor="text1"/>
        </w:rPr>
        <w:t>Tzavara</w:t>
      </w:r>
      <w:proofErr w:type="spellEnd"/>
      <w:r w:rsidRPr="004B69F8">
        <w:rPr>
          <w:color w:val="000000" w:themeColor="text1"/>
        </w:rPr>
        <w:t xml:space="preserve">, </w:t>
      </w:r>
      <w:r w:rsidRPr="004B69F8">
        <w:rPr>
          <w:color w:val="000000"/>
        </w:rPr>
        <w:t xml:space="preserve">UMR 8167 </w:t>
      </w:r>
      <w:proofErr w:type="spellStart"/>
      <w:r w:rsidRPr="004B69F8">
        <w:rPr>
          <w:color w:val="000000"/>
        </w:rPr>
        <w:t>Orient</w:t>
      </w:r>
      <w:proofErr w:type="spellEnd"/>
      <w:r w:rsidRPr="004B69F8">
        <w:rPr>
          <w:color w:val="000000"/>
        </w:rPr>
        <w:t xml:space="preserve"> et </w:t>
      </w:r>
      <w:proofErr w:type="spellStart"/>
      <w:r w:rsidRPr="004B69F8">
        <w:rPr>
          <w:color w:val="000000"/>
        </w:rPr>
        <w:t>Méditerranée</w:t>
      </w:r>
      <w:proofErr w:type="spellEnd"/>
      <w:r w:rsidRPr="004B69F8">
        <w:rPr>
          <w:color w:val="000000"/>
        </w:rPr>
        <w:t>, CNRS, Francia</w:t>
      </w:r>
    </w:p>
    <w:p w14:paraId="77FF84AE" w14:textId="0829A0F4" w:rsidR="00127A17" w:rsidRPr="004B69F8" w:rsidRDefault="002D5CC7" w:rsidP="004B69F8">
      <w:pPr>
        <w:jc w:val="both"/>
        <w:rPr>
          <w:color w:val="000000"/>
        </w:rPr>
      </w:pPr>
      <w:r w:rsidRPr="004B69F8">
        <w:lastRenderedPageBreak/>
        <w:t>I testamenti del notaio veneziano a Corfù Lodovico de Marchi, 1397-1398</w:t>
      </w:r>
    </w:p>
    <w:p w14:paraId="4DB0B1D1" w14:textId="719E44CB" w:rsidR="00127A17" w:rsidRPr="004B69F8" w:rsidRDefault="00127A17" w:rsidP="004B69F8">
      <w:pPr>
        <w:jc w:val="both"/>
        <w:rPr>
          <w:color w:val="000000"/>
        </w:rPr>
      </w:pPr>
    </w:p>
    <w:p w14:paraId="0BC06A67" w14:textId="0CC262AE" w:rsidR="00652080" w:rsidRPr="00D03088" w:rsidRDefault="00652080" w:rsidP="004B69F8">
      <w:pPr>
        <w:jc w:val="both"/>
        <w:rPr>
          <w:b/>
          <w:bCs/>
          <w:color w:val="000000"/>
        </w:rPr>
      </w:pPr>
      <w:r w:rsidRPr="00D03088">
        <w:rPr>
          <w:b/>
          <w:bCs/>
          <w:color w:val="000000"/>
        </w:rPr>
        <w:t xml:space="preserve">Sabato </w:t>
      </w:r>
      <w:r w:rsidR="00EA25B2" w:rsidRPr="00D03088">
        <w:rPr>
          <w:b/>
          <w:bCs/>
          <w:color w:val="000000"/>
        </w:rPr>
        <w:t>24 febbraio</w:t>
      </w:r>
      <w:r w:rsidR="00140814" w:rsidRPr="00D03088">
        <w:rPr>
          <w:b/>
          <w:bCs/>
          <w:color w:val="000000"/>
        </w:rPr>
        <w:t>, Istituto Romeno di Cultura e Ricerca Umanistica</w:t>
      </w:r>
    </w:p>
    <w:p w14:paraId="4DE040A1" w14:textId="77777777" w:rsidR="00652080" w:rsidRPr="004B69F8" w:rsidRDefault="00652080" w:rsidP="004B69F8">
      <w:pPr>
        <w:jc w:val="both"/>
        <w:rPr>
          <w:color w:val="000000"/>
        </w:rPr>
      </w:pPr>
    </w:p>
    <w:p w14:paraId="4B3C40C5" w14:textId="51446CF8" w:rsidR="00652080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Settima</w:t>
      </w:r>
      <w:r w:rsidR="00652080" w:rsidRPr="004B69F8">
        <w:rPr>
          <w:color w:val="000000"/>
        </w:rPr>
        <w:t xml:space="preserve"> sessione</w:t>
      </w:r>
      <w:r w:rsidR="006E4F7C" w:rsidRPr="004B69F8">
        <w:rPr>
          <w:color w:val="000000"/>
        </w:rPr>
        <w:t xml:space="preserve">. </w:t>
      </w:r>
      <w:r w:rsidR="00652080" w:rsidRPr="004B69F8">
        <w:rPr>
          <w:color w:val="000000"/>
        </w:rPr>
        <w:t>Presiede</w:t>
      </w:r>
      <w:r w:rsidR="000A5A38" w:rsidRPr="004B69F8">
        <w:rPr>
          <w:color w:val="000000"/>
        </w:rPr>
        <w:t xml:space="preserve"> </w:t>
      </w:r>
      <w:proofErr w:type="spellStart"/>
      <w:r w:rsidR="00C7475A" w:rsidRPr="004B69F8">
        <w:rPr>
          <w:b/>
          <w:bCs/>
          <w:color w:val="000000"/>
        </w:rPr>
        <w:t>Velizar</w:t>
      </w:r>
      <w:proofErr w:type="spellEnd"/>
      <w:r w:rsidR="00C7475A" w:rsidRPr="004B69F8">
        <w:rPr>
          <w:b/>
          <w:bCs/>
          <w:color w:val="000000"/>
        </w:rPr>
        <w:t xml:space="preserve"> </w:t>
      </w:r>
      <w:proofErr w:type="spellStart"/>
      <w:r w:rsidR="00C7475A" w:rsidRPr="004B69F8">
        <w:rPr>
          <w:b/>
          <w:bCs/>
          <w:color w:val="000000"/>
        </w:rPr>
        <w:t>Sadovski</w:t>
      </w:r>
      <w:proofErr w:type="spellEnd"/>
    </w:p>
    <w:p w14:paraId="48AD1F79" w14:textId="77777777" w:rsidR="002D5CC7" w:rsidRPr="004B69F8" w:rsidRDefault="002D5CC7" w:rsidP="004B69F8">
      <w:pPr>
        <w:jc w:val="both"/>
        <w:rPr>
          <w:color w:val="000000"/>
        </w:rPr>
      </w:pPr>
    </w:p>
    <w:p w14:paraId="4688F2BE" w14:textId="6CC13C6A" w:rsidR="00353E7A" w:rsidRPr="004B69F8" w:rsidRDefault="00353E7A" w:rsidP="004B69F8">
      <w:pPr>
        <w:jc w:val="both"/>
      </w:pPr>
      <w:r w:rsidRPr="004B69F8">
        <w:rPr>
          <w:b/>
          <w:bCs/>
        </w:rPr>
        <w:t>Simona Nicolosi</w:t>
      </w:r>
      <w:r w:rsidRPr="004B69F8">
        <w:t>, Università di Szeged</w:t>
      </w:r>
    </w:p>
    <w:p w14:paraId="3FEF6C4F" w14:textId="0ED548B4" w:rsidR="00BD6F53" w:rsidRPr="004B69F8" w:rsidRDefault="00353E7A" w:rsidP="004B69F8">
      <w:pPr>
        <w:jc w:val="both"/>
        <w:rPr>
          <w:color w:val="000000"/>
        </w:rPr>
      </w:pPr>
      <w:r w:rsidRPr="004B69F8">
        <w:t xml:space="preserve">Il dizionario </w:t>
      </w:r>
      <w:proofErr w:type="spellStart"/>
      <w:r w:rsidRPr="004B69F8">
        <w:t>pentalingue</w:t>
      </w:r>
      <w:proofErr w:type="spellEnd"/>
      <w:r w:rsidRPr="004B69F8">
        <w:t xml:space="preserve"> del poliglotta Fausto </w:t>
      </w:r>
      <w:proofErr w:type="spellStart"/>
      <w:r w:rsidRPr="004B69F8">
        <w:t>Veranzio</w:t>
      </w:r>
      <w:proofErr w:type="spellEnd"/>
      <w:r w:rsidRPr="004B69F8">
        <w:t xml:space="preserve"> (1595)</w:t>
      </w:r>
    </w:p>
    <w:p w14:paraId="5F1AF7A0" w14:textId="77777777" w:rsidR="00BD6F53" w:rsidRPr="004B69F8" w:rsidRDefault="00BD6F53" w:rsidP="004B69F8">
      <w:pPr>
        <w:jc w:val="both"/>
        <w:rPr>
          <w:color w:val="000000"/>
        </w:rPr>
      </w:pPr>
    </w:p>
    <w:p w14:paraId="6B00F53D" w14:textId="4C37B05C" w:rsidR="00956148" w:rsidRPr="004B69F8" w:rsidRDefault="00956148" w:rsidP="004B69F8">
      <w:pPr>
        <w:autoSpaceDE w:val="0"/>
        <w:autoSpaceDN w:val="0"/>
        <w:adjustRightInd w:val="0"/>
        <w:jc w:val="both"/>
      </w:pPr>
      <w:r w:rsidRPr="004B69F8">
        <w:rPr>
          <w:b/>
          <w:bCs/>
        </w:rPr>
        <w:t>Cristian Luca</w:t>
      </w:r>
      <w:r w:rsidRPr="004B69F8">
        <w:t xml:space="preserve">, </w:t>
      </w:r>
      <w:r w:rsidR="007661BC" w:rsidRPr="004B69F8">
        <w:rPr>
          <w:color w:val="000000"/>
        </w:rPr>
        <w:t xml:space="preserve">Università del Danubio Meridionale di </w:t>
      </w:r>
      <w:proofErr w:type="spellStart"/>
      <w:r w:rsidR="007661BC" w:rsidRPr="004B69F8">
        <w:rPr>
          <w:color w:val="000000"/>
        </w:rPr>
        <w:t>Galaţi</w:t>
      </w:r>
      <w:proofErr w:type="spellEnd"/>
      <w:r w:rsidR="007661BC" w:rsidRPr="004B69F8">
        <w:rPr>
          <w:color w:val="000000"/>
        </w:rPr>
        <w:t xml:space="preserve"> / Istituto Romeno di Cultura e Ricerca Umanistica di Venezia</w:t>
      </w:r>
      <w:r w:rsidR="007661BC" w:rsidRPr="004B69F8">
        <w:t xml:space="preserve"> </w:t>
      </w:r>
      <w:r w:rsidRPr="004B69F8">
        <w:t xml:space="preserve">- </w:t>
      </w:r>
      <w:proofErr w:type="spellStart"/>
      <w:r w:rsidRPr="004B69F8">
        <w:rPr>
          <w:b/>
          <w:bCs/>
        </w:rPr>
        <w:t>Gerassimos</w:t>
      </w:r>
      <w:proofErr w:type="spellEnd"/>
      <w:r w:rsidRPr="004B69F8">
        <w:rPr>
          <w:b/>
          <w:bCs/>
        </w:rPr>
        <w:t xml:space="preserve"> D. </w:t>
      </w:r>
      <w:proofErr w:type="spellStart"/>
      <w:r w:rsidRPr="004B69F8">
        <w:rPr>
          <w:b/>
          <w:bCs/>
        </w:rPr>
        <w:t>Pagratis</w:t>
      </w:r>
      <w:proofErr w:type="spellEnd"/>
      <w:r w:rsidRPr="004B69F8">
        <w:t xml:space="preserve">, </w:t>
      </w:r>
      <w:r w:rsidRPr="004B69F8">
        <w:rPr>
          <w:bCs/>
        </w:rPr>
        <w:t xml:space="preserve">Università Nazionale e </w:t>
      </w:r>
      <w:proofErr w:type="spellStart"/>
      <w:r w:rsidRPr="004B69F8">
        <w:rPr>
          <w:bCs/>
        </w:rPr>
        <w:t>Kapodistriaca</w:t>
      </w:r>
      <w:proofErr w:type="spellEnd"/>
      <w:r w:rsidRPr="004B69F8">
        <w:rPr>
          <w:bCs/>
        </w:rPr>
        <w:t xml:space="preserve"> di Atene</w:t>
      </w:r>
      <w:r w:rsidRPr="004B69F8">
        <w:t xml:space="preserve"> </w:t>
      </w:r>
    </w:p>
    <w:p w14:paraId="1ECD2584" w14:textId="77777777" w:rsidR="00956148" w:rsidRPr="004B69F8" w:rsidRDefault="00956148" w:rsidP="004B69F8">
      <w:pPr>
        <w:autoSpaceDE w:val="0"/>
        <w:autoSpaceDN w:val="0"/>
        <w:adjustRightInd w:val="0"/>
        <w:jc w:val="both"/>
      </w:pPr>
      <w:r w:rsidRPr="004B69F8">
        <w:t xml:space="preserve">Il porto di </w:t>
      </w:r>
      <w:proofErr w:type="spellStart"/>
      <w:r w:rsidRPr="004B69F8">
        <w:t>Chania</w:t>
      </w:r>
      <w:proofErr w:type="spellEnd"/>
      <w:r w:rsidRPr="004B69F8">
        <w:t xml:space="preserve"> nel commercio veneziano alla fine del Settecento</w:t>
      </w:r>
    </w:p>
    <w:p w14:paraId="50455F0B" w14:textId="77777777" w:rsidR="00BD6F53" w:rsidRPr="004B69F8" w:rsidRDefault="00BD6F53" w:rsidP="004B69F8">
      <w:pPr>
        <w:jc w:val="both"/>
        <w:rPr>
          <w:color w:val="000000"/>
        </w:rPr>
      </w:pPr>
    </w:p>
    <w:p w14:paraId="7757C3C2" w14:textId="0F758B06" w:rsidR="00E2559C" w:rsidRPr="004B69F8" w:rsidRDefault="00E2559C" w:rsidP="004B69F8">
      <w:pPr>
        <w:autoSpaceDE w:val="0"/>
        <w:autoSpaceDN w:val="0"/>
        <w:adjustRightInd w:val="0"/>
        <w:jc w:val="both"/>
      </w:pPr>
      <w:r w:rsidRPr="004B69F8">
        <w:rPr>
          <w:b/>
          <w:bCs/>
        </w:rPr>
        <w:t xml:space="preserve">Marianna </w:t>
      </w:r>
      <w:proofErr w:type="spellStart"/>
      <w:r w:rsidRPr="004B69F8">
        <w:rPr>
          <w:b/>
          <w:bCs/>
        </w:rPr>
        <w:t>Kolyvà</w:t>
      </w:r>
      <w:proofErr w:type="spellEnd"/>
      <w:r w:rsidRPr="004B69F8">
        <w:t>, Università dello Ionio, Corfù</w:t>
      </w:r>
    </w:p>
    <w:p w14:paraId="7CFDE854" w14:textId="77777777" w:rsidR="00E2559C" w:rsidRPr="004B69F8" w:rsidRDefault="00E2559C" w:rsidP="004B69F8">
      <w:pPr>
        <w:jc w:val="both"/>
        <w:rPr>
          <w:color w:val="000000"/>
        </w:rPr>
      </w:pPr>
      <w:r w:rsidRPr="004B69F8">
        <w:rPr>
          <w:color w:val="000000"/>
        </w:rPr>
        <w:t xml:space="preserve">Navigazione, commercio, finanziamenti a </w:t>
      </w:r>
      <w:proofErr w:type="spellStart"/>
      <w:r w:rsidRPr="004B69F8">
        <w:rPr>
          <w:color w:val="000000"/>
        </w:rPr>
        <w:t>Zante</w:t>
      </w:r>
      <w:proofErr w:type="spellEnd"/>
      <w:r w:rsidRPr="004B69F8">
        <w:rPr>
          <w:color w:val="000000"/>
        </w:rPr>
        <w:t xml:space="preserve"> cinquecentesca: case studies</w:t>
      </w:r>
    </w:p>
    <w:p w14:paraId="5D08F2F8" w14:textId="33C6CC49" w:rsidR="00681350" w:rsidRPr="004B69F8" w:rsidRDefault="00681350" w:rsidP="004B69F8">
      <w:pPr>
        <w:autoSpaceDE w:val="0"/>
        <w:autoSpaceDN w:val="0"/>
        <w:adjustRightInd w:val="0"/>
        <w:jc w:val="both"/>
      </w:pPr>
    </w:p>
    <w:p w14:paraId="02B63076" w14:textId="2B63113D" w:rsidR="00681350" w:rsidRPr="004B69F8" w:rsidRDefault="00681350" w:rsidP="004B69F8">
      <w:pPr>
        <w:pStyle w:val="Default"/>
        <w:jc w:val="both"/>
        <w:rPr>
          <w:rFonts w:ascii="Times New Roman" w:hAnsi="Times New Roman" w:cs="Times New Roman"/>
        </w:rPr>
      </w:pPr>
      <w:r w:rsidRPr="004B69F8">
        <w:rPr>
          <w:rFonts w:ascii="Times New Roman" w:hAnsi="Times New Roman" w:cs="Times New Roman"/>
          <w:b/>
          <w:bCs/>
        </w:rPr>
        <w:t xml:space="preserve">Lena </w:t>
      </w:r>
      <w:proofErr w:type="spellStart"/>
      <w:r w:rsidRPr="004B69F8">
        <w:rPr>
          <w:rFonts w:ascii="Times New Roman" w:hAnsi="Times New Roman" w:cs="Times New Roman"/>
          <w:b/>
          <w:bCs/>
        </w:rPr>
        <w:t>Sadovski</w:t>
      </w:r>
      <w:proofErr w:type="spellEnd"/>
      <w:r w:rsidRPr="004B69F8">
        <w:rPr>
          <w:rFonts w:ascii="Times New Roman" w:hAnsi="Times New Roman" w:cs="Times New Roman"/>
        </w:rPr>
        <w:t xml:space="preserve">, Accademia Austriaca delle Scienze </w:t>
      </w:r>
    </w:p>
    <w:p w14:paraId="226DBFD6" w14:textId="77777777" w:rsidR="00681350" w:rsidRPr="004B69F8" w:rsidRDefault="00681350" w:rsidP="004B69F8">
      <w:pPr>
        <w:jc w:val="both"/>
        <w:rPr>
          <w:color w:val="000000"/>
        </w:rPr>
      </w:pPr>
      <w:r w:rsidRPr="004B69F8">
        <w:t>La registrazione di testimonianze orali e testi scritti slavi nella Dalmazia veneziana</w:t>
      </w:r>
      <w:r w:rsidRPr="004B69F8">
        <w:rPr>
          <w:color w:val="000000"/>
        </w:rPr>
        <w:t xml:space="preserve"> </w:t>
      </w:r>
    </w:p>
    <w:p w14:paraId="66D20CBB" w14:textId="77777777" w:rsidR="00C7475A" w:rsidRPr="004B69F8" w:rsidRDefault="00C7475A" w:rsidP="004B69F8">
      <w:pPr>
        <w:jc w:val="both"/>
        <w:rPr>
          <w:color w:val="000000"/>
        </w:rPr>
      </w:pPr>
    </w:p>
    <w:p w14:paraId="3A342359" w14:textId="40ABF491" w:rsidR="00BD6F53" w:rsidRPr="004B69F8" w:rsidRDefault="00555E12" w:rsidP="004B69F8">
      <w:pPr>
        <w:jc w:val="both"/>
        <w:rPr>
          <w:color w:val="000000"/>
        </w:rPr>
      </w:pPr>
      <w:r w:rsidRPr="004B69F8">
        <w:rPr>
          <w:color w:val="000000"/>
        </w:rPr>
        <w:t>Ottava</w:t>
      </w:r>
      <w:r w:rsidR="00BD6F53" w:rsidRPr="004B69F8">
        <w:rPr>
          <w:color w:val="000000"/>
        </w:rPr>
        <w:t xml:space="preserve"> sessione. Presiede </w:t>
      </w:r>
      <w:r w:rsidR="00C7475A" w:rsidRPr="004B69F8">
        <w:rPr>
          <w:b/>
          <w:bCs/>
          <w:color w:val="000000"/>
        </w:rPr>
        <w:t>Cristian Luca</w:t>
      </w:r>
    </w:p>
    <w:p w14:paraId="7D3CD14A" w14:textId="77777777" w:rsidR="00BD6F53" w:rsidRPr="004B69F8" w:rsidRDefault="00BD6F53" w:rsidP="004B69F8">
      <w:pPr>
        <w:jc w:val="both"/>
        <w:rPr>
          <w:color w:val="000000"/>
        </w:rPr>
      </w:pPr>
    </w:p>
    <w:p w14:paraId="1640F24F" w14:textId="38D948CD" w:rsidR="005F5977" w:rsidRPr="004B69F8" w:rsidRDefault="005F5977" w:rsidP="004B69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B69F8">
        <w:rPr>
          <w:b/>
          <w:bCs/>
          <w:color w:val="000000" w:themeColor="text1"/>
        </w:rPr>
        <w:t xml:space="preserve">Giovanna </w:t>
      </w:r>
      <w:proofErr w:type="spellStart"/>
      <w:r w:rsidRPr="004B69F8">
        <w:rPr>
          <w:b/>
          <w:bCs/>
          <w:color w:val="000000" w:themeColor="text1"/>
        </w:rPr>
        <w:t>Paolin</w:t>
      </w:r>
      <w:proofErr w:type="spellEnd"/>
      <w:r w:rsidRPr="004B69F8">
        <w:rPr>
          <w:color w:val="000000" w:themeColor="text1"/>
        </w:rPr>
        <w:t>, Deputazione di Storia Patria per la Venezia Giulia</w:t>
      </w:r>
    </w:p>
    <w:p w14:paraId="3330A441" w14:textId="549C6D35" w:rsidR="00BD6F53" w:rsidRPr="004B69F8" w:rsidRDefault="005F5977" w:rsidP="004B69F8">
      <w:pPr>
        <w:jc w:val="both"/>
        <w:rPr>
          <w:color w:val="000000"/>
        </w:rPr>
      </w:pPr>
      <w:r w:rsidRPr="004B69F8">
        <w:t>Il prevalere dell'</w:t>
      </w:r>
      <w:proofErr w:type="spellStart"/>
      <w:r w:rsidRPr="004B69F8">
        <w:t>oralita</w:t>
      </w:r>
      <w:proofErr w:type="spellEnd"/>
      <w:r w:rsidRPr="004B69F8">
        <w:t>̀ e le scelte controriformistiche nella documentazione dell'Istria veneta</w:t>
      </w:r>
    </w:p>
    <w:p w14:paraId="6C1A15DF" w14:textId="77777777" w:rsidR="00BD6F53" w:rsidRPr="004B69F8" w:rsidRDefault="00BD6F53" w:rsidP="004B69F8">
      <w:pPr>
        <w:jc w:val="both"/>
      </w:pPr>
    </w:p>
    <w:p w14:paraId="0B5F0384" w14:textId="02CAA15D" w:rsidR="00353E7A" w:rsidRPr="004B69F8" w:rsidRDefault="00353E7A" w:rsidP="004B69F8">
      <w:pPr>
        <w:jc w:val="both"/>
      </w:pPr>
      <w:r w:rsidRPr="004B69F8">
        <w:rPr>
          <w:b/>
          <w:bCs/>
        </w:rPr>
        <w:t xml:space="preserve">Ana </w:t>
      </w:r>
      <w:proofErr w:type="spellStart"/>
      <w:r w:rsidRPr="004B69F8">
        <w:rPr>
          <w:b/>
          <w:bCs/>
        </w:rPr>
        <w:t>Bukvić</w:t>
      </w:r>
      <w:proofErr w:type="spellEnd"/>
      <w:r w:rsidRPr="004B69F8">
        <w:t>, Università di Zara</w:t>
      </w:r>
    </w:p>
    <w:p w14:paraId="3A184C3C" w14:textId="5716925A" w:rsidR="007335E7" w:rsidRPr="004B69F8" w:rsidRDefault="00353E7A" w:rsidP="004B69F8">
      <w:pPr>
        <w:jc w:val="both"/>
        <w:rPr>
          <w:color w:val="000000"/>
        </w:rPr>
      </w:pPr>
      <w:r w:rsidRPr="004B69F8">
        <w:t xml:space="preserve">Venezia tra storia e fascino. Il teatro di Giuseppe </w:t>
      </w:r>
      <w:proofErr w:type="spellStart"/>
      <w:r w:rsidRPr="004B69F8">
        <w:t>Sabalich</w:t>
      </w:r>
      <w:proofErr w:type="spellEnd"/>
    </w:p>
    <w:p w14:paraId="724D78F4" w14:textId="77777777" w:rsidR="007335E7" w:rsidRPr="004B69F8" w:rsidRDefault="007335E7" w:rsidP="004B69F8">
      <w:pPr>
        <w:jc w:val="both"/>
        <w:rPr>
          <w:color w:val="000000"/>
        </w:rPr>
      </w:pPr>
    </w:p>
    <w:p w14:paraId="58ABC57C" w14:textId="329D2BCD" w:rsidR="0047709F" w:rsidRPr="004B69F8" w:rsidRDefault="0047709F" w:rsidP="004B69F8">
      <w:pPr>
        <w:jc w:val="both"/>
        <w:rPr>
          <w:b/>
          <w:bCs/>
          <w:color w:val="000000"/>
        </w:rPr>
      </w:pPr>
      <w:r w:rsidRPr="004B69F8">
        <w:rPr>
          <w:b/>
          <w:bCs/>
          <w:color w:val="000000"/>
        </w:rPr>
        <w:t xml:space="preserve">Bruno </w:t>
      </w:r>
      <w:proofErr w:type="spellStart"/>
      <w:r w:rsidRPr="004B69F8">
        <w:rPr>
          <w:b/>
          <w:bCs/>
          <w:color w:val="000000"/>
        </w:rPr>
        <w:t>Crevato</w:t>
      </w:r>
      <w:proofErr w:type="spellEnd"/>
      <w:r w:rsidRPr="004B69F8">
        <w:rPr>
          <w:b/>
          <w:bCs/>
          <w:color w:val="000000"/>
        </w:rPr>
        <w:t>-Selvaggi, Laura Mangiavacchi, Raffaella Gerola</w:t>
      </w:r>
    </w:p>
    <w:p w14:paraId="3E72E33B" w14:textId="52A62819" w:rsidR="0047709F" w:rsidRPr="004B69F8" w:rsidRDefault="0047709F" w:rsidP="004B69F8">
      <w:pPr>
        <w:jc w:val="both"/>
        <w:rPr>
          <w:color w:val="000000"/>
        </w:rPr>
      </w:pPr>
      <w:r w:rsidRPr="004B69F8">
        <w:rPr>
          <w:color w:val="000000"/>
        </w:rPr>
        <w:t>Presentazione del sito www.statodamar.it</w:t>
      </w:r>
    </w:p>
    <w:p w14:paraId="0BC6476C" w14:textId="77777777" w:rsidR="0047709F" w:rsidRPr="004B69F8" w:rsidRDefault="0047709F" w:rsidP="004B69F8">
      <w:pPr>
        <w:jc w:val="both"/>
        <w:rPr>
          <w:color w:val="000000"/>
        </w:rPr>
      </w:pPr>
    </w:p>
    <w:p w14:paraId="63445984" w14:textId="4B5D22A5" w:rsidR="00C7475A" w:rsidRPr="004B69F8" w:rsidRDefault="00BD6F53" w:rsidP="004B69F8">
      <w:pPr>
        <w:jc w:val="both"/>
        <w:rPr>
          <w:color w:val="000000"/>
        </w:rPr>
      </w:pPr>
      <w:r w:rsidRPr="004B69F8">
        <w:rPr>
          <w:color w:val="000000"/>
        </w:rPr>
        <w:t>discussione</w:t>
      </w:r>
      <w:r w:rsidR="00C7475A" w:rsidRPr="004B69F8">
        <w:rPr>
          <w:color w:val="000000"/>
        </w:rPr>
        <w:t>.</w:t>
      </w:r>
    </w:p>
    <w:p w14:paraId="6F647A77" w14:textId="4F06EC6E" w:rsidR="00BD6F53" w:rsidRPr="004B69F8" w:rsidRDefault="00C7475A" w:rsidP="004B69F8">
      <w:pPr>
        <w:jc w:val="both"/>
        <w:rPr>
          <w:color w:val="000000"/>
        </w:rPr>
      </w:pPr>
      <w:r w:rsidRPr="004B69F8">
        <w:rPr>
          <w:b/>
          <w:bCs/>
          <w:color w:val="000000"/>
        </w:rPr>
        <w:t>Rita Tolomeo</w:t>
      </w:r>
      <w:r w:rsidRPr="004B69F8">
        <w:rPr>
          <w:color w:val="000000"/>
        </w:rPr>
        <w:t xml:space="preserve">, </w:t>
      </w:r>
      <w:r w:rsidR="00BD6F53" w:rsidRPr="004B69F8">
        <w:rPr>
          <w:color w:val="000000"/>
        </w:rPr>
        <w:t>chiusura del convegno</w:t>
      </w:r>
    </w:p>
    <w:p w14:paraId="6784AF94" w14:textId="77777777" w:rsidR="00BD6F53" w:rsidRPr="004B69F8" w:rsidRDefault="00BD6F53" w:rsidP="004B69F8">
      <w:pPr>
        <w:jc w:val="both"/>
        <w:rPr>
          <w:color w:val="000000"/>
        </w:rPr>
      </w:pPr>
    </w:p>
    <w:sectPr w:rsidR="00BD6F53" w:rsidRPr="004B6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2EF"/>
    <w:multiLevelType w:val="multilevel"/>
    <w:tmpl w:val="0A6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84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51"/>
    <w:rsid w:val="000004F9"/>
    <w:rsid w:val="0000554E"/>
    <w:rsid w:val="00005E97"/>
    <w:rsid w:val="000143AC"/>
    <w:rsid w:val="000319B5"/>
    <w:rsid w:val="0006534D"/>
    <w:rsid w:val="000843F4"/>
    <w:rsid w:val="00091B77"/>
    <w:rsid w:val="00094BB9"/>
    <w:rsid w:val="00094D9B"/>
    <w:rsid w:val="000A4F3A"/>
    <w:rsid w:val="000A5A38"/>
    <w:rsid w:val="000B4A14"/>
    <w:rsid w:val="000D7C13"/>
    <w:rsid w:val="000E1D42"/>
    <w:rsid w:val="000E6C24"/>
    <w:rsid w:val="000F56D0"/>
    <w:rsid w:val="00104CFC"/>
    <w:rsid w:val="00111BC3"/>
    <w:rsid w:val="00123A05"/>
    <w:rsid w:val="00127A17"/>
    <w:rsid w:val="00130BF0"/>
    <w:rsid w:val="00140814"/>
    <w:rsid w:val="001421A5"/>
    <w:rsid w:val="00142614"/>
    <w:rsid w:val="001609D3"/>
    <w:rsid w:val="001A63F2"/>
    <w:rsid w:val="001B025D"/>
    <w:rsid w:val="001B0BD3"/>
    <w:rsid w:val="00244A9F"/>
    <w:rsid w:val="00263EDE"/>
    <w:rsid w:val="00264F57"/>
    <w:rsid w:val="00280EEC"/>
    <w:rsid w:val="002C11FE"/>
    <w:rsid w:val="002D5CC7"/>
    <w:rsid w:val="00312B0B"/>
    <w:rsid w:val="003150E0"/>
    <w:rsid w:val="0031667C"/>
    <w:rsid w:val="00353E7A"/>
    <w:rsid w:val="00365EEE"/>
    <w:rsid w:val="00376A84"/>
    <w:rsid w:val="003C2137"/>
    <w:rsid w:val="003D21A0"/>
    <w:rsid w:val="003E1CFB"/>
    <w:rsid w:val="003F1F24"/>
    <w:rsid w:val="004125FF"/>
    <w:rsid w:val="00415E9F"/>
    <w:rsid w:val="0045222F"/>
    <w:rsid w:val="00473A51"/>
    <w:rsid w:val="0047709F"/>
    <w:rsid w:val="004A0645"/>
    <w:rsid w:val="004A60E0"/>
    <w:rsid w:val="004B69F8"/>
    <w:rsid w:val="004C2CE7"/>
    <w:rsid w:val="004E4577"/>
    <w:rsid w:val="004E723B"/>
    <w:rsid w:val="00533F68"/>
    <w:rsid w:val="005442AD"/>
    <w:rsid w:val="00553051"/>
    <w:rsid w:val="00555E12"/>
    <w:rsid w:val="005A7C30"/>
    <w:rsid w:val="005B2DE9"/>
    <w:rsid w:val="005C5913"/>
    <w:rsid w:val="005F32C9"/>
    <w:rsid w:val="005F5977"/>
    <w:rsid w:val="00622183"/>
    <w:rsid w:val="006347B8"/>
    <w:rsid w:val="006422DE"/>
    <w:rsid w:val="00652080"/>
    <w:rsid w:val="00656D7D"/>
    <w:rsid w:val="00665178"/>
    <w:rsid w:val="00670D91"/>
    <w:rsid w:val="0067572B"/>
    <w:rsid w:val="00681350"/>
    <w:rsid w:val="00685CBC"/>
    <w:rsid w:val="006860DA"/>
    <w:rsid w:val="006A15D6"/>
    <w:rsid w:val="006D263B"/>
    <w:rsid w:val="006E4F7C"/>
    <w:rsid w:val="006E77A5"/>
    <w:rsid w:val="0070702C"/>
    <w:rsid w:val="007335E7"/>
    <w:rsid w:val="00735BC0"/>
    <w:rsid w:val="007661BC"/>
    <w:rsid w:val="00774F69"/>
    <w:rsid w:val="007778F6"/>
    <w:rsid w:val="007A038E"/>
    <w:rsid w:val="007C078A"/>
    <w:rsid w:val="007F462B"/>
    <w:rsid w:val="00803B73"/>
    <w:rsid w:val="00812999"/>
    <w:rsid w:val="0084673B"/>
    <w:rsid w:val="00855F09"/>
    <w:rsid w:val="00866214"/>
    <w:rsid w:val="008717AE"/>
    <w:rsid w:val="00873262"/>
    <w:rsid w:val="008D1883"/>
    <w:rsid w:val="008D4228"/>
    <w:rsid w:val="008D4E93"/>
    <w:rsid w:val="008E367C"/>
    <w:rsid w:val="008E3CDA"/>
    <w:rsid w:val="008E5EAA"/>
    <w:rsid w:val="008E75DF"/>
    <w:rsid w:val="008F5553"/>
    <w:rsid w:val="00901EAC"/>
    <w:rsid w:val="00906C08"/>
    <w:rsid w:val="00907225"/>
    <w:rsid w:val="009136E0"/>
    <w:rsid w:val="00923F41"/>
    <w:rsid w:val="00924C8C"/>
    <w:rsid w:val="00943FCD"/>
    <w:rsid w:val="00956148"/>
    <w:rsid w:val="00982F77"/>
    <w:rsid w:val="00987BAF"/>
    <w:rsid w:val="009D3F89"/>
    <w:rsid w:val="009F0A71"/>
    <w:rsid w:val="009F61A5"/>
    <w:rsid w:val="00A0785B"/>
    <w:rsid w:val="00A54590"/>
    <w:rsid w:val="00A57B9E"/>
    <w:rsid w:val="00A62DB6"/>
    <w:rsid w:val="00A80012"/>
    <w:rsid w:val="00AB0373"/>
    <w:rsid w:val="00AD1B51"/>
    <w:rsid w:val="00AE6212"/>
    <w:rsid w:val="00AF1F5D"/>
    <w:rsid w:val="00B01D0B"/>
    <w:rsid w:val="00B139F9"/>
    <w:rsid w:val="00B34800"/>
    <w:rsid w:val="00B7355F"/>
    <w:rsid w:val="00BA056A"/>
    <w:rsid w:val="00BA06A5"/>
    <w:rsid w:val="00BD6F53"/>
    <w:rsid w:val="00BE13A2"/>
    <w:rsid w:val="00BE61FF"/>
    <w:rsid w:val="00BF7B77"/>
    <w:rsid w:val="00C02D33"/>
    <w:rsid w:val="00C114D7"/>
    <w:rsid w:val="00C45462"/>
    <w:rsid w:val="00C61032"/>
    <w:rsid w:val="00C63129"/>
    <w:rsid w:val="00C7475A"/>
    <w:rsid w:val="00C766FF"/>
    <w:rsid w:val="00C86B0C"/>
    <w:rsid w:val="00CA2698"/>
    <w:rsid w:val="00CA42A3"/>
    <w:rsid w:val="00CA4584"/>
    <w:rsid w:val="00CB1327"/>
    <w:rsid w:val="00CC2971"/>
    <w:rsid w:val="00CD0FD3"/>
    <w:rsid w:val="00CE73C8"/>
    <w:rsid w:val="00D03088"/>
    <w:rsid w:val="00D04CC5"/>
    <w:rsid w:val="00D310F4"/>
    <w:rsid w:val="00D43C05"/>
    <w:rsid w:val="00D61C8B"/>
    <w:rsid w:val="00D65095"/>
    <w:rsid w:val="00D65869"/>
    <w:rsid w:val="00D66DE7"/>
    <w:rsid w:val="00DB0DB7"/>
    <w:rsid w:val="00DB0F5E"/>
    <w:rsid w:val="00DC0624"/>
    <w:rsid w:val="00DE59CC"/>
    <w:rsid w:val="00DE727E"/>
    <w:rsid w:val="00E10A32"/>
    <w:rsid w:val="00E2559C"/>
    <w:rsid w:val="00E3068B"/>
    <w:rsid w:val="00E527B6"/>
    <w:rsid w:val="00E673A4"/>
    <w:rsid w:val="00E823C9"/>
    <w:rsid w:val="00E84FF8"/>
    <w:rsid w:val="00E92B61"/>
    <w:rsid w:val="00E97A3B"/>
    <w:rsid w:val="00EA25B2"/>
    <w:rsid w:val="00EA6F17"/>
    <w:rsid w:val="00F12C64"/>
    <w:rsid w:val="00F87F81"/>
    <w:rsid w:val="00FA35CB"/>
    <w:rsid w:val="00FA7E18"/>
    <w:rsid w:val="00FB1235"/>
    <w:rsid w:val="00FC5019"/>
    <w:rsid w:val="00FD0796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E7F"/>
  <w15:chartTrackingRefBased/>
  <w15:docId w15:val="{EF775A00-8616-EA41-A535-27FE56D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DE9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B2D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D1B51"/>
  </w:style>
  <w:style w:type="character" w:styleId="Enfasicorsivo">
    <w:name w:val="Emphasis"/>
    <w:basedOn w:val="Carpredefinitoparagrafo"/>
    <w:uiPriority w:val="20"/>
    <w:qFormat/>
    <w:rsid w:val="00E84FF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114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4D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A15D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2D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0F5E"/>
    <w:pPr>
      <w:spacing w:before="100" w:beforeAutospacing="1" w:after="100" w:afterAutospacing="1"/>
    </w:pPr>
  </w:style>
  <w:style w:type="character" w:customStyle="1" w:styleId="contentpasted0">
    <w:name w:val="contentpasted0"/>
    <w:basedOn w:val="Carpredefinitoparagrafo"/>
    <w:rsid w:val="00005E97"/>
  </w:style>
  <w:style w:type="character" w:customStyle="1" w:styleId="contentpasted1">
    <w:name w:val="contentpasted1"/>
    <w:basedOn w:val="Carpredefinitoparagrafo"/>
    <w:rsid w:val="00415E9F"/>
  </w:style>
  <w:style w:type="paragraph" w:styleId="Corpotesto">
    <w:name w:val="Body Text"/>
    <w:basedOn w:val="Normale"/>
    <w:link w:val="CorpotestoCarattere"/>
    <w:uiPriority w:val="1"/>
    <w:qFormat/>
    <w:rsid w:val="00BA06A5"/>
    <w:pPr>
      <w:widowControl w:val="0"/>
      <w:ind w:left="107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06A5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Default">
    <w:name w:val="Default"/>
    <w:uiPriority w:val="99"/>
    <w:rsid w:val="00BA06A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character" w:customStyle="1" w:styleId="w8qarf">
    <w:name w:val="w8qarf"/>
    <w:basedOn w:val="Carpredefinitoparagrafo"/>
    <w:rsid w:val="001B0BD3"/>
  </w:style>
  <w:style w:type="character" w:customStyle="1" w:styleId="lrzxr">
    <w:name w:val="lrzxr"/>
    <w:basedOn w:val="Carpredefinitoparagrafo"/>
    <w:rsid w:val="001B0BD3"/>
  </w:style>
  <w:style w:type="paragraph" w:customStyle="1" w:styleId="default-style">
    <w:name w:val="default-style"/>
    <w:basedOn w:val="Normale"/>
    <w:rsid w:val="004A60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Bruno Crevato-Selvaggi</cp:lastModifiedBy>
  <cp:revision>58</cp:revision>
  <cp:lastPrinted>2024-01-16T08:14:00Z</cp:lastPrinted>
  <dcterms:created xsi:type="dcterms:W3CDTF">2023-07-30T12:51:00Z</dcterms:created>
  <dcterms:modified xsi:type="dcterms:W3CDTF">2024-01-20T09:26:00Z</dcterms:modified>
</cp:coreProperties>
</file>